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2A" w:rsidRPr="005E2EE6" w:rsidRDefault="00D5262A" w:rsidP="00D5262A">
      <w:pPr>
        <w:pStyle w:val="1"/>
        <w:spacing w:before="68" w:line="360" w:lineRule="auto"/>
        <w:ind w:left="0" w:right="54"/>
        <w:jc w:val="center"/>
        <w:rPr>
          <w:sz w:val="24"/>
          <w:szCs w:val="24"/>
        </w:rPr>
      </w:pPr>
      <w:proofErr w:type="spellStart"/>
      <w:r w:rsidRPr="005E2EE6">
        <w:rPr>
          <w:sz w:val="24"/>
          <w:szCs w:val="24"/>
        </w:rPr>
        <w:t>Каз</w:t>
      </w:r>
      <w:proofErr w:type="spellEnd"/>
      <w:r w:rsidRPr="005E2EE6">
        <w:rPr>
          <w:sz w:val="24"/>
          <w:szCs w:val="24"/>
          <w:lang w:val="kk-KZ"/>
        </w:rPr>
        <w:t xml:space="preserve">ахский национальный университет имени </w:t>
      </w:r>
      <w:r w:rsidRPr="005E2EE6">
        <w:rPr>
          <w:sz w:val="24"/>
          <w:szCs w:val="24"/>
        </w:rPr>
        <w:t>аль-</w:t>
      </w:r>
      <w:proofErr w:type="spellStart"/>
      <w:r w:rsidRPr="005E2EE6">
        <w:rPr>
          <w:sz w:val="24"/>
          <w:szCs w:val="24"/>
        </w:rPr>
        <w:t>Фараби</w:t>
      </w:r>
      <w:proofErr w:type="spellEnd"/>
    </w:p>
    <w:p w:rsidR="00D5262A" w:rsidRPr="005E2EE6" w:rsidRDefault="00D5262A" w:rsidP="00D5262A">
      <w:pPr>
        <w:pStyle w:val="1"/>
        <w:spacing w:before="68" w:line="360" w:lineRule="auto"/>
        <w:ind w:left="2128" w:right="2753"/>
        <w:jc w:val="center"/>
        <w:rPr>
          <w:sz w:val="24"/>
          <w:szCs w:val="24"/>
        </w:rPr>
      </w:pPr>
      <w:r w:rsidRPr="005E2EE6">
        <w:rPr>
          <w:sz w:val="24"/>
          <w:szCs w:val="24"/>
        </w:rPr>
        <w:t xml:space="preserve">Механико-математический факультет </w:t>
      </w:r>
    </w:p>
    <w:p w:rsidR="00D5262A" w:rsidRPr="005E2EE6" w:rsidRDefault="00D5262A" w:rsidP="00D5262A">
      <w:pPr>
        <w:pStyle w:val="1"/>
        <w:spacing w:before="68" w:line="360" w:lineRule="auto"/>
        <w:ind w:left="2128" w:right="2753"/>
        <w:jc w:val="center"/>
        <w:rPr>
          <w:sz w:val="24"/>
          <w:szCs w:val="24"/>
        </w:rPr>
      </w:pPr>
      <w:r w:rsidRPr="005E2EE6">
        <w:rPr>
          <w:sz w:val="24"/>
          <w:szCs w:val="24"/>
        </w:rPr>
        <w:t>Кафедра механики</w:t>
      </w: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spacing w:before="226" w:line="322" w:lineRule="exact"/>
        <w:ind w:left="2221" w:right="24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 xml:space="preserve">итогового контроля по дисциплине </w:t>
      </w: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724C71" w:rsidRPr="00724C71">
        <w:rPr>
          <w:rFonts w:ascii="Times New Roman" w:hAnsi="Times New Roman" w:cs="Times New Roman"/>
          <w:b/>
          <w:bCs/>
          <w:sz w:val="24"/>
          <w:szCs w:val="24"/>
        </w:rPr>
        <w:t>Искусственный интеллект и глубокое обучение роботов</w:t>
      </w:r>
      <w:r w:rsidRPr="005E2EE6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ОП «</w:t>
      </w:r>
      <w:r w:rsidR="00724C71" w:rsidRPr="00724C71">
        <w:rPr>
          <w:rFonts w:ascii="Times New Roman" w:hAnsi="Times New Roman" w:cs="Times New Roman"/>
          <w:b/>
          <w:sz w:val="24"/>
          <w:szCs w:val="24"/>
        </w:rPr>
        <w:t>7M07118</w:t>
      </w:r>
      <w:r w:rsidRPr="005E2EE6">
        <w:rPr>
          <w:rFonts w:ascii="Times New Roman" w:hAnsi="Times New Roman" w:cs="Times New Roman"/>
          <w:b/>
          <w:sz w:val="24"/>
          <w:szCs w:val="24"/>
        </w:rPr>
        <w:t xml:space="preserve"> – Робототехнические системы</w:t>
      </w: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D5262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>Курс –</w:t>
      </w:r>
      <w:r w:rsidR="00724C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 xml:space="preserve">Семестр – </w:t>
      </w:r>
      <w:r w:rsidR="00724C71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D5262A" w:rsidRPr="005E2EE6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 xml:space="preserve">Кол-во кредитов – </w:t>
      </w:r>
      <w:r w:rsidRPr="005E2EE6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pStyle w:val="a3"/>
        <w:rPr>
          <w:b/>
          <w:lang w:val="kk-KZ"/>
        </w:rPr>
      </w:pPr>
    </w:p>
    <w:p w:rsidR="00D5262A" w:rsidRPr="005E2EE6" w:rsidRDefault="00D5262A" w:rsidP="00D5262A">
      <w:pPr>
        <w:spacing w:before="188"/>
        <w:ind w:left="2222" w:right="24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EE6">
        <w:rPr>
          <w:rFonts w:ascii="Times New Roman" w:hAnsi="Times New Roman" w:cs="Times New Roman"/>
          <w:b/>
          <w:sz w:val="24"/>
          <w:szCs w:val="24"/>
        </w:rPr>
        <w:t>Алматы 2025 г.</w:t>
      </w:r>
    </w:p>
    <w:p w:rsidR="00D5262A" w:rsidRPr="005E2EE6" w:rsidRDefault="00D5262A" w:rsidP="00D5262A">
      <w:pPr>
        <w:rPr>
          <w:rFonts w:ascii="Times New Roman" w:hAnsi="Times New Roman" w:cs="Times New Roman"/>
          <w:sz w:val="24"/>
          <w:szCs w:val="24"/>
        </w:rPr>
        <w:sectPr w:rsidR="00D5262A" w:rsidRPr="005E2EE6" w:rsidSect="00A92F6F">
          <w:pgSz w:w="11920" w:h="16850"/>
          <w:pgMar w:top="1040" w:right="740" w:bottom="280" w:left="920" w:header="720" w:footer="720" w:gutter="0"/>
          <w:cols w:space="720"/>
        </w:sectPr>
      </w:pP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EE6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итогового контроля разработана </w:t>
      </w:r>
      <w:r w:rsidRPr="005E2EE6">
        <w:rPr>
          <w:rFonts w:ascii="Times New Roman" w:hAnsi="Times New Roman" w:cs="Times New Roman"/>
          <w:sz w:val="24"/>
          <w:szCs w:val="24"/>
          <w:lang w:val="kk-KZ"/>
        </w:rPr>
        <w:t xml:space="preserve">старшим преподавателем </w:t>
      </w:r>
      <w:r w:rsidR="00D56E8D" w:rsidRPr="00D56E8D">
        <w:rPr>
          <w:rFonts w:ascii="Times New Roman" w:hAnsi="Times New Roman" w:cs="Times New Roman"/>
          <w:sz w:val="24"/>
          <w:szCs w:val="24"/>
          <w:lang w:val="kk-KZ"/>
        </w:rPr>
        <w:t>Амановым Б.О.</w:t>
      </w: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  <w:r w:rsidRPr="005E2EE6">
        <w:rPr>
          <w:rFonts w:ascii="Times New Roman" w:hAnsi="Times New Roman" w:cs="Times New Roman"/>
          <w:sz w:val="24"/>
          <w:szCs w:val="24"/>
        </w:rPr>
        <w:t>Программа экзаменов была рассмотрена и утвержден</w:t>
      </w:r>
      <w:r>
        <w:rPr>
          <w:rFonts w:ascii="Times New Roman" w:hAnsi="Times New Roman" w:cs="Times New Roman"/>
          <w:sz w:val="24"/>
          <w:szCs w:val="24"/>
        </w:rPr>
        <w:t xml:space="preserve">а на заседании кафедры механики </w:t>
      </w:r>
      <w:r w:rsidRPr="005E2EE6">
        <w:rPr>
          <w:rFonts w:ascii="Times New Roman" w:hAnsi="Times New Roman" w:cs="Times New Roman"/>
          <w:sz w:val="24"/>
          <w:szCs w:val="24"/>
        </w:rPr>
        <w:t xml:space="preserve">протокол № 3 от </w:t>
      </w:r>
      <w:r w:rsidRPr="005E2EE6">
        <w:rPr>
          <w:rFonts w:ascii="Times New Roman" w:hAnsi="Times New Roman" w:cs="Times New Roman"/>
          <w:sz w:val="24"/>
          <w:szCs w:val="24"/>
        </w:rPr>
        <w:softHyphen/>
      </w:r>
      <w:r w:rsidRPr="005E2EE6">
        <w:rPr>
          <w:rFonts w:ascii="Times New Roman" w:hAnsi="Times New Roman" w:cs="Times New Roman"/>
          <w:sz w:val="24"/>
          <w:szCs w:val="24"/>
        </w:rPr>
        <w:softHyphen/>
        <w:t>19.09.2025 г.</w:t>
      </w: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5E2EE6" w:rsidRDefault="00D5262A" w:rsidP="00D526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5E2EE6" w:rsidRDefault="00D5262A" w:rsidP="00D5262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E2EE6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D5262A" w:rsidRPr="005E2EE6" w:rsidRDefault="00D5262A" w:rsidP="00D5262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E2EE6">
        <w:rPr>
          <w:rFonts w:ascii="Times New Roman" w:hAnsi="Times New Roman" w:cs="Times New Roman"/>
          <w:sz w:val="24"/>
          <w:szCs w:val="24"/>
        </w:rPr>
        <w:t xml:space="preserve">заведующий кафедрой механики _____________ </w:t>
      </w:r>
      <w:proofErr w:type="spellStart"/>
      <w:r w:rsidRPr="005E2EE6">
        <w:rPr>
          <w:rFonts w:ascii="Times New Roman" w:hAnsi="Times New Roman" w:cs="Times New Roman"/>
          <w:sz w:val="24"/>
          <w:szCs w:val="24"/>
        </w:rPr>
        <w:t>Туралина</w:t>
      </w:r>
      <w:proofErr w:type="spellEnd"/>
      <w:r w:rsidRPr="005E2EE6">
        <w:rPr>
          <w:rFonts w:ascii="Times New Roman" w:hAnsi="Times New Roman" w:cs="Times New Roman"/>
          <w:sz w:val="24"/>
          <w:szCs w:val="24"/>
        </w:rPr>
        <w:t xml:space="preserve"> Д.Е.</w:t>
      </w: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Default="00D5262A" w:rsidP="00D5262A">
      <w:pPr>
        <w:rPr>
          <w:rFonts w:ascii="Times New Roman" w:hAnsi="Times New Roman" w:cs="Times New Roman"/>
          <w:sz w:val="28"/>
          <w:szCs w:val="28"/>
        </w:rPr>
      </w:pPr>
    </w:p>
    <w:p w:rsidR="00D5262A" w:rsidRPr="00A4109D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lastRenderedPageBreak/>
        <w:t>Программа итогового контроля</w:t>
      </w: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дисциплине </w:t>
      </w:r>
    </w:p>
    <w:p w:rsidR="00D5262A" w:rsidRPr="00A4109D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24C71" w:rsidRPr="00724C71">
        <w:rPr>
          <w:rFonts w:ascii="Times New Roman" w:hAnsi="Times New Roman" w:cs="Times New Roman"/>
          <w:b/>
          <w:bCs/>
          <w:sz w:val="24"/>
          <w:szCs w:val="24"/>
        </w:rPr>
        <w:t>Искусственный интеллект и глубокое обучение роботов</w:t>
      </w:r>
      <w:r w:rsidRPr="00A4109D">
        <w:rPr>
          <w:rFonts w:ascii="Times New Roman" w:hAnsi="Times New Roman" w:cs="Times New Roman"/>
          <w:b/>
          <w:sz w:val="24"/>
          <w:szCs w:val="24"/>
        </w:rPr>
        <w:t>»</w:t>
      </w:r>
    </w:p>
    <w:p w:rsidR="00D5262A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Pr="00A4109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5262A" w:rsidRPr="00A4109D" w:rsidRDefault="00D5262A" w:rsidP="00D52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A4109D">
        <w:rPr>
          <w:rFonts w:ascii="Times New Roman" w:hAnsi="Times New Roman" w:cs="Times New Roman"/>
          <w:sz w:val="24"/>
          <w:szCs w:val="24"/>
        </w:rPr>
        <w:t xml:space="preserve"> Механико-математический факультет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sz w:val="24"/>
          <w:szCs w:val="24"/>
        </w:rPr>
        <w:t xml:space="preserve"> Механика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Дисциплина: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24C71" w:rsidRPr="00724C71">
        <w:rPr>
          <w:rFonts w:ascii="Times New Roman" w:hAnsi="Times New Roman" w:cs="Times New Roman"/>
          <w:bCs/>
          <w:sz w:val="24"/>
          <w:szCs w:val="24"/>
        </w:rPr>
        <w:t>Искусственный интеллект и глубокое обучение роботов</w:t>
      </w:r>
      <w:r w:rsidRPr="00A4109D">
        <w:rPr>
          <w:rFonts w:ascii="Times New Roman" w:hAnsi="Times New Roman" w:cs="Times New Roman"/>
          <w:sz w:val="24"/>
          <w:szCs w:val="24"/>
        </w:rPr>
        <w:t>»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Образовательная программа:</w:t>
      </w:r>
      <w:r w:rsidRPr="00A4109D">
        <w:rPr>
          <w:rFonts w:ascii="Times New Roman" w:hAnsi="Times New Roman" w:cs="Times New Roman"/>
          <w:sz w:val="24"/>
          <w:szCs w:val="24"/>
        </w:rPr>
        <w:t xml:space="preserve"> 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724C71" w:rsidRPr="00724C71">
        <w:rPr>
          <w:rFonts w:ascii="Times New Roman" w:hAnsi="Times New Roman" w:cs="Times New Roman"/>
          <w:sz w:val="24"/>
          <w:szCs w:val="24"/>
        </w:rPr>
        <w:t>7M07118</w:t>
      </w:r>
      <w:bookmarkStart w:id="0" w:name="_GoBack"/>
      <w:bookmarkEnd w:id="0"/>
      <w:r w:rsidRPr="00A410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Робототехнические системы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D5262A" w:rsidRPr="00D56E8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Курс</w:t>
      </w:r>
      <w:r w:rsidR="00D56E8D">
        <w:rPr>
          <w:rFonts w:ascii="Times New Roman" w:hAnsi="Times New Roman" w:cs="Times New Roman"/>
          <w:sz w:val="24"/>
          <w:szCs w:val="24"/>
        </w:rPr>
        <w:t xml:space="preserve"> 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Преподаватель</w:t>
      </w:r>
      <w:r w:rsidRPr="00A4109D">
        <w:rPr>
          <w:rFonts w:ascii="Times New Roman" w:hAnsi="Times New Roman" w:cs="Times New Roman"/>
          <w:b/>
          <w:sz w:val="24"/>
          <w:szCs w:val="24"/>
        </w:rPr>
        <w:t>:</w:t>
      </w:r>
      <w:r w:rsidRPr="00A4109D">
        <w:rPr>
          <w:rFonts w:ascii="Times New Roman" w:hAnsi="Times New Roman" w:cs="Times New Roman"/>
          <w:sz w:val="24"/>
          <w:szCs w:val="24"/>
        </w:rPr>
        <w:t xml:space="preserve"> 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Аманов</w:t>
      </w:r>
      <w:r w:rsidR="00D56E8D">
        <w:rPr>
          <w:rFonts w:ascii="Times New Roman" w:hAnsi="Times New Roman" w:cs="Times New Roman"/>
          <w:sz w:val="24"/>
          <w:szCs w:val="24"/>
        </w:rPr>
        <w:t xml:space="preserve"> 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D56E8D">
        <w:rPr>
          <w:rFonts w:ascii="Times New Roman" w:hAnsi="Times New Roman" w:cs="Times New Roman"/>
          <w:sz w:val="24"/>
          <w:szCs w:val="24"/>
        </w:rPr>
        <w:t>.</w:t>
      </w:r>
      <w:r w:rsidR="00D56E8D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A4109D">
        <w:rPr>
          <w:rFonts w:ascii="Times New Roman" w:hAnsi="Times New Roman" w:cs="Times New Roman"/>
          <w:sz w:val="24"/>
          <w:szCs w:val="24"/>
        </w:rPr>
        <w:t>.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7BC">
        <w:rPr>
          <w:rFonts w:ascii="Times New Roman" w:hAnsi="Times New Roman" w:cs="Times New Roman"/>
          <w:b/>
          <w:sz w:val="24"/>
          <w:szCs w:val="24"/>
        </w:rPr>
        <w:t>Платформа проведения экзамена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– ИС </w:t>
      </w:r>
      <w:r w:rsidRPr="00A4109D">
        <w:rPr>
          <w:rFonts w:ascii="Times New Roman" w:hAnsi="Times New Roman" w:cs="Times New Roman"/>
          <w:sz w:val="24"/>
          <w:szCs w:val="24"/>
          <w:lang w:val="en-US"/>
        </w:rPr>
        <w:t>UNIVER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Форма итогового контроля учебного предмета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– устная: традиционная – вопрос, ответ. </w:t>
      </w:r>
      <w:r w:rsidRPr="00A4109D">
        <w:rPr>
          <w:rFonts w:ascii="Times New Roman" w:hAnsi="Times New Roman" w:cs="Times New Roman"/>
          <w:b/>
          <w:sz w:val="24"/>
          <w:szCs w:val="24"/>
        </w:rPr>
        <w:t>Форма экзамена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A4109D">
        <w:rPr>
          <w:rFonts w:ascii="Times New Roman" w:hAnsi="Times New Roman" w:cs="Times New Roman"/>
          <w:sz w:val="24"/>
          <w:szCs w:val="24"/>
        </w:rPr>
        <w:t xml:space="preserve">синхронная, </w:t>
      </w:r>
      <w:proofErr w:type="spellStart"/>
      <w:r w:rsidRPr="00A4109D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A4109D">
        <w:rPr>
          <w:rFonts w:ascii="Times New Roman" w:hAnsi="Times New Roman" w:cs="Times New Roman"/>
          <w:sz w:val="24"/>
          <w:szCs w:val="24"/>
        </w:rPr>
        <w:t>.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sz w:val="24"/>
          <w:szCs w:val="24"/>
        </w:rPr>
        <w:t>Экзамен будет проводиться в указанной в расписан</w:t>
      </w:r>
      <w:proofErr w:type="gramStart"/>
      <w:r w:rsidRPr="00A4109D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4109D">
        <w:rPr>
          <w:rFonts w:ascii="Times New Roman" w:hAnsi="Times New Roman" w:cs="Times New Roman"/>
          <w:sz w:val="24"/>
          <w:szCs w:val="24"/>
        </w:rPr>
        <w:t>дитории.</w:t>
      </w:r>
    </w:p>
    <w:p w:rsidR="00D5262A" w:rsidRPr="005E2EE6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Продолжительность экзамена</w:t>
      </w:r>
      <w:r w:rsidRPr="00A4109D">
        <w:rPr>
          <w:rFonts w:ascii="Times New Roman" w:hAnsi="Times New Roman" w:cs="Times New Roman"/>
          <w:sz w:val="24"/>
          <w:szCs w:val="24"/>
        </w:rPr>
        <w:t xml:space="preserve"> – </w:t>
      </w:r>
      <w:r w:rsidRPr="005E2EE6">
        <w:rPr>
          <w:rFonts w:ascii="Times New Roman" w:hAnsi="Times New Roman" w:cs="Times New Roman"/>
          <w:sz w:val="24"/>
          <w:szCs w:val="24"/>
        </w:rPr>
        <w:t>продолжительность проведения экзамена определяется преподавателем или членами экзаменационной комиссии и сообщается обучающимся до начала экзамена (рекомендуемое время: 15 минут на подготовку, 10 минут на ответ)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9D">
        <w:rPr>
          <w:rFonts w:ascii="Times New Roman" w:hAnsi="Times New Roman" w:cs="Times New Roman"/>
          <w:sz w:val="24"/>
          <w:szCs w:val="24"/>
        </w:rPr>
        <w:t xml:space="preserve">В экзаменационном билете 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будет </w:t>
      </w:r>
      <w:r w:rsidRPr="00A4109D">
        <w:rPr>
          <w:rFonts w:ascii="Times New Roman" w:hAnsi="Times New Roman" w:cs="Times New Roman"/>
          <w:sz w:val="24"/>
          <w:szCs w:val="24"/>
        </w:rPr>
        <w:t xml:space="preserve">3 вопроса: 2 </w:t>
      </w:r>
      <w:proofErr w:type="gramStart"/>
      <w:r w:rsidRPr="00A4109D">
        <w:rPr>
          <w:rFonts w:ascii="Times New Roman" w:hAnsi="Times New Roman" w:cs="Times New Roman"/>
          <w:sz w:val="24"/>
          <w:szCs w:val="24"/>
          <w:lang w:val="kk-KZ"/>
        </w:rPr>
        <w:t>теоретических</w:t>
      </w:r>
      <w:proofErr w:type="gramEnd"/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4109D">
        <w:rPr>
          <w:rFonts w:ascii="Times New Roman" w:hAnsi="Times New Roman" w:cs="Times New Roman"/>
          <w:sz w:val="24"/>
          <w:szCs w:val="24"/>
        </w:rPr>
        <w:t>вопроса, 1 вопрос – практическое задание. Рядом с каждым вопросом в скобках</w:t>
      </w:r>
      <w:r w:rsidRPr="00A4109D">
        <w:rPr>
          <w:rFonts w:ascii="Times New Roman" w:hAnsi="Times New Roman" w:cs="Times New Roman"/>
          <w:sz w:val="24"/>
          <w:szCs w:val="24"/>
          <w:lang w:val="kk-KZ"/>
        </w:rPr>
        <w:t xml:space="preserve"> будет</w:t>
      </w:r>
      <w:r w:rsidRPr="00A4109D">
        <w:rPr>
          <w:rFonts w:ascii="Times New Roman" w:hAnsi="Times New Roman" w:cs="Times New Roman"/>
          <w:sz w:val="24"/>
          <w:szCs w:val="24"/>
        </w:rPr>
        <w:t xml:space="preserve"> указана соответствующая максимальная оценка, выраженная в процентах.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62A" w:rsidRPr="00A4109D" w:rsidRDefault="00D5262A" w:rsidP="00D5262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ПРОЦЕДУРА</w:t>
      </w: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ПРОВЕДЕНИЯ</w:t>
      </w:r>
      <w:r w:rsidRPr="00A4109D">
        <w:rPr>
          <w:rFonts w:ascii="Times New Roman" w:hAnsi="Times New Roman" w:cs="Times New Roman"/>
          <w:b/>
          <w:sz w:val="24"/>
          <w:szCs w:val="24"/>
        </w:rPr>
        <w:t xml:space="preserve"> ЭКЗ</w:t>
      </w: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АМЕНА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Устный экзамен проводится в соответствии с утвержденным расписанием.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При входе в аудиторию проведения экзамена обучающийся обязан предоставить экзаменатору удостоверение личности и поставить подпись в явочном листе.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Вставать и/или меняться местами, выходить из аудитории до завершения своего ответа на билет в ходе экзамена запрещено.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При проведении устного экзамена экзаменационный билет выбирает сам экзаменующийся.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При подготовке к ответу, обучающемуся выдаются листы для составления конспекта ответа. Время подготовки устного ответа.обучающимся составляет 10 минут. Для защиты ответа обучающийся выступает перед экзаменатором не более 5 минут.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После объявления его фамилии обучающийся начинает свой ответ по билету. Каждый вопрос оценивается, исходя из указанных в вопроснике возможных баллов.</w:t>
      </w:r>
    </w:p>
    <w:p w:rsidR="00D5262A" w:rsidRPr="00A4109D" w:rsidRDefault="00D5262A" w:rsidP="00D5262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sz w:val="24"/>
          <w:szCs w:val="24"/>
          <w:lang w:val="kk-KZ"/>
        </w:rPr>
        <w:t>Экзаменатор имеет право с целью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:rsidR="005276F3" w:rsidRDefault="005276F3" w:rsidP="005276F3">
      <w:pPr>
        <w:pStyle w:val="Default"/>
        <w:spacing w:after="3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5276F3" w:rsidRDefault="005276F3" w:rsidP="005276F3">
      <w:pPr>
        <w:pStyle w:val="Default"/>
        <w:spacing w:after="36"/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A09E7">
        <w:rPr>
          <w:rFonts w:ascii="Times New Roman" w:hAnsi="Times New Roman" w:cs="Times New Roman"/>
          <w:b/>
          <w:sz w:val="22"/>
          <w:szCs w:val="22"/>
          <w:lang w:val="ru-RU"/>
        </w:rPr>
        <w:t>Критерий оценивания:</w:t>
      </w:r>
    </w:p>
    <w:p w:rsidR="005276F3" w:rsidRPr="00FA09E7" w:rsidRDefault="005276F3" w:rsidP="005276F3">
      <w:pPr>
        <w:pStyle w:val="Default"/>
        <w:spacing w:after="36"/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5276F3" w:rsidRPr="00FA511D" w:rsidTr="00CF3A22">
        <w:tc>
          <w:tcPr>
            <w:tcW w:w="0" w:type="auto"/>
            <w:vAlign w:val="center"/>
            <w:hideMark/>
          </w:tcPr>
          <w:tbl>
            <w:tblPr>
              <w:tblW w:w="446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1388"/>
              <w:gridCol w:w="1076"/>
              <w:gridCol w:w="1334"/>
              <w:gridCol w:w="4498"/>
            </w:tblGrid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Оценка по буквенной системе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Числовой эквивалент баллов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Значение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%</w:t>
                  </w:r>
                </w:p>
              </w:tc>
              <w:tc>
                <w:tcPr>
                  <w:tcW w:w="714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Оценка по традиционной системе</w:t>
                  </w:r>
                </w:p>
              </w:tc>
              <w:tc>
                <w:tcPr>
                  <w:tcW w:w="2409" w:type="pct"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Критерий оценивания</w:t>
                  </w:r>
                </w:p>
              </w:tc>
            </w:tr>
            <w:tr w:rsidR="005276F3" w:rsidRPr="005276F3" w:rsidTr="00D56E8D">
              <w:trPr>
                <w:trHeight w:val="632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Отлично</w:t>
                  </w:r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Полные и точные ответы на оба вопроса, демонстрирующие глубокое понимание теории и умение обоснованно и логично излагать материал. В ответах использованы примеры, соответствующие темы раскрыты полностью.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полностью и без ошибок. Применены правильные методы и подходы, решение выполнено точно и грамотно с выводом, </w:t>
                  </w: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обоснованным результатом.</w:t>
                  </w:r>
                </w:p>
              </w:tc>
            </w:tr>
            <w:tr w:rsidR="005276F3" w:rsidRPr="005276F3" w:rsidTr="00D56E8D">
              <w:trPr>
                <w:trHeight w:val="330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В+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Хорошо </w:t>
                  </w:r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Ответы на вопросы в основном правильные, демонстрируют значительное понимание темы, но могут содержать небольшие упущения или менее детализированы. Логика и структура изложения в целом соблюдены.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правильно, с небольшими ошибками или упущениями, которые не сильно влияют на конечный результат. Методы решения в целом верны, вывод логичен.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</w:p>
              </w:tc>
            </w:tr>
            <w:tr w:rsidR="005276F3" w:rsidRPr="005276F3" w:rsidTr="00D56E8D">
              <w:trPr>
                <w:trHeight w:val="358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378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С+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331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Удовлет-ворительно</w:t>
                  </w:r>
                  <w:proofErr w:type="spellEnd"/>
                  <w:proofErr w:type="gramEnd"/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Ответы демонстрируют ограниченное понимание материала. Присутствуют значительные ошибки, неполные объяснения или пропуски важных аспектов темы. Обоснования и логика зачастую неубедительны, изложение может быть фрагментарным и непоследовательным.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Частично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но содержит серьезные ошибки или пропуски в применении методов. Видны попытки решения, но конечный результат или логика решения существенно нарушены, что указывает на недостаточное понимание методов и подходов к задаче.</w:t>
                  </w:r>
                </w:p>
              </w:tc>
            </w:tr>
            <w:tr w:rsidR="005276F3" w:rsidRPr="005276F3" w:rsidTr="00D56E8D">
              <w:trPr>
                <w:trHeight w:val="380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C-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385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276F3" w:rsidRPr="005276F3" w:rsidTr="00D56E8D">
              <w:trPr>
                <w:trHeight w:val="667"/>
              </w:trPr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F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714" w:type="pct"/>
                  <w:vMerge w:val="restar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Неудовлет-ворительно</w:t>
                  </w:r>
                  <w:proofErr w:type="spellEnd"/>
                  <w:proofErr w:type="gramEnd"/>
                </w:p>
              </w:tc>
              <w:tc>
                <w:tcPr>
                  <w:tcW w:w="2409" w:type="pct"/>
                  <w:vMerge w:val="restart"/>
                </w:tcPr>
                <w:p w:rsidR="005276F3" w:rsidRPr="005276F3" w:rsidRDefault="005276F3" w:rsidP="00CF3A22">
                  <w:pPr>
                    <w:spacing w:after="20" w:line="252" w:lineRule="auto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Теоретические вопросы: Отсутствие понимания темы, ответы либо отсутствуют, либо полностью неверны, логики и обоснования нет.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Задача: Не </w:t>
                  </w:r>
                  <w:proofErr w:type="gramStart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решена</w:t>
                  </w:r>
                  <w:proofErr w:type="gramEnd"/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или содержит критические ошибки, демонстрирующие полное отсутствие понимания методов решения и подходов к задаче.</w:t>
                  </w: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</w:p>
                <w:p w:rsidR="005276F3" w:rsidRPr="005276F3" w:rsidRDefault="005276F3" w:rsidP="00CF3A2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Нарушение Правил проведения итогового контроля.</w:t>
                  </w:r>
                </w:p>
              </w:tc>
            </w:tr>
            <w:tr w:rsidR="005276F3" w:rsidRPr="005276F3" w:rsidTr="00D56E8D">
              <w:tc>
                <w:tcPr>
                  <w:tcW w:w="559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743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76" w:type="pct"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276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714" w:type="pct"/>
                  <w:vMerge/>
                  <w:vAlign w:val="center"/>
                  <w:hideMark/>
                </w:tcPr>
                <w:p w:rsidR="005276F3" w:rsidRPr="005276F3" w:rsidRDefault="005276F3" w:rsidP="00CF3A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09" w:type="pct"/>
                  <w:vMerge/>
                </w:tcPr>
                <w:p w:rsidR="005276F3" w:rsidRPr="005276F3" w:rsidRDefault="005276F3" w:rsidP="00CF3A2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5276F3" w:rsidRPr="00FA511D" w:rsidRDefault="005276F3" w:rsidP="00CF3A22">
            <w:pPr>
              <w:jc w:val="center"/>
              <w:rPr>
                <w:lang w:val="en-US"/>
              </w:rPr>
            </w:pPr>
          </w:p>
        </w:tc>
      </w:tr>
    </w:tbl>
    <w:p w:rsidR="005276F3" w:rsidRDefault="005276F3" w:rsidP="00D526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62A" w:rsidRPr="00A4109D" w:rsidRDefault="00D5262A" w:rsidP="00D526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09D">
        <w:rPr>
          <w:rFonts w:ascii="Times New Roman" w:hAnsi="Times New Roman" w:cs="Times New Roman"/>
          <w:b/>
          <w:sz w:val="24"/>
          <w:szCs w:val="24"/>
        </w:rPr>
        <w:t>ТЕМЫ ЭКЗАМЕНАЦИОННЫХ ВОПРОСОВ (ПРОГРАММА)</w:t>
      </w:r>
    </w:p>
    <w:p w:rsidR="00D5262A" w:rsidRPr="00A4109D" w:rsidRDefault="00D5262A" w:rsidP="00D526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Теоретические вопросы экзамена: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8772"/>
      </w:tblGrid>
      <w:tr w:rsidR="00284DB1" w:rsidRPr="00A4109D" w:rsidTr="00D33C9A">
        <w:trPr>
          <w:trHeight w:val="34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Концепция искусственного интеллекта (ИИ): история, современные направления и классификация.</w:t>
            </w:r>
          </w:p>
        </w:tc>
      </w:tr>
      <w:tr w:rsidR="00284DB1" w:rsidRPr="00A4109D" w:rsidTr="00D33C9A">
        <w:trPr>
          <w:trHeight w:val="257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Архитектура интеллектуальных робототехнических систем и уровни автономности.</w:t>
            </w:r>
          </w:p>
        </w:tc>
      </w:tr>
      <w:tr w:rsidR="00284DB1" w:rsidRPr="00A4109D" w:rsidTr="00D33C9A">
        <w:trPr>
          <w:trHeight w:val="242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Методы машинного обучения: обучение с учителем, без учителя и с подкреплением.</w:t>
            </w:r>
          </w:p>
        </w:tc>
      </w:tr>
      <w:tr w:rsidR="00284DB1" w:rsidRPr="00A4109D" w:rsidTr="00D33C9A">
        <w:trPr>
          <w:trHeight w:val="242"/>
        </w:trPr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 xml:space="preserve">Основы глубокого обучения: архитектуры нейронных сетей (MLP, CNN, RNN, </w:t>
            </w:r>
            <w:proofErr w:type="spellStart"/>
            <w:r w:rsidRPr="005F5EBC">
              <w:t>Transformer</w:t>
            </w:r>
            <w:proofErr w:type="spellEnd"/>
            <w:r w:rsidRPr="005F5EBC">
              <w:t>).</w:t>
            </w:r>
          </w:p>
        </w:tc>
      </w:tr>
      <w:tr w:rsidR="00284DB1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Обработка и представление данных для обучения интеллектуальных систем роботов.</w:t>
            </w:r>
          </w:p>
        </w:tc>
      </w:tr>
      <w:tr w:rsidR="00284DB1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proofErr w:type="spellStart"/>
            <w:r w:rsidRPr="005F5EBC">
              <w:t>Конволюционные</w:t>
            </w:r>
            <w:proofErr w:type="spellEnd"/>
            <w:r w:rsidRPr="005F5EBC">
              <w:t xml:space="preserve"> нейронные сети и их применение в компьютерном зрении для роботов.</w:t>
            </w:r>
          </w:p>
        </w:tc>
      </w:tr>
      <w:tr w:rsidR="00284DB1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proofErr w:type="gramStart"/>
            <w:r w:rsidRPr="005F5EBC">
              <w:t>Рекуррентные и LSTM-сети для обработки временных последовательностей и сигналов.</w:t>
            </w:r>
            <w:proofErr w:type="gramEnd"/>
          </w:p>
        </w:tc>
      </w:tr>
      <w:tr w:rsidR="00284DB1" w:rsidRPr="00A4109D" w:rsidTr="00D33C9A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Глубокое обучение с подкреплением (</w:t>
            </w:r>
            <w:proofErr w:type="spellStart"/>
            <w:r w:rsidRPr="005F5EBC">
              <w:t>Deep</w:t>
            </w:r>
            <w:proofErr w:type="spellEnd"/>
            <w:r w:rsidRPr="005F5EBC">
              <w:t xml:space="preserve"> </w:t>
            </w:r>
            <w:proofErr w:type="spellStart"/>
            <w:r w:rsidRPr="005F5EBC">
              <w:t>Reinforcement</w:t>
            </w:r>
            <w:proofErr w:type="spellEnd"/>
            <w:r w:rsidRPr="005F5EBC">
              <w:t xml:space="preserve"> </w:t>
            </w:r>
            <w:proofErr w:type="spellStart"/>
            <w:r w:rsidRPr="005F5EBC">
              <w:t>Learning</w:t>
            </w:r>
            <w:proofErr w:type="spellEnd"/>
            <w:r w:rsidRPr="005F5EBC">
              <w:t>): принципы, алгоритмы, применение.</w:t>
            </w:r>
          </w:p>
        </w:tc>
      </w:tr>
      <w:tr w:rsidR="00284DB1" w:rsidRPr="00A4109D" w:rsidTr="00D33C9A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Интеграция ИИ в системы управления роботами: восприятие, планирование и принятие решений.</w:t>
            </w:r>
          </w:p>
        </w:tc>
      </w:tr>
      <w:tr w:rsidR="00284DB1" w:rsidRPr="00A4109D" w:rsidTr="00D33C9A"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Сенсорные системы и обработка сигналов: зрение, звук, тактильные данные.</w:t>
            </w:r>
          </w:p>
        </w:tc>
      </w:tr>
      <w:tr w:rsidR="00284DB1" w:rsidRPr="00A4109D" w:rsidTr="00D33C9A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Слияние данных (</w:t>
            </w:r>
            <w:proofErr w:type="spellStart"/>
            <w:r w:rsidRPr="005F5EBC">
              <w:t>sensor</w:t>
            </w:r>
            <w:proofErr w:type="spellEnd"/>
            <w:r w:rsidRPr="005F5EBC">
              <w:t xml:space="preserve"> </w:t>
            </w:r>
            <w:proofErr w:type="spellStart"/>
            <w:r w:rsidRPr="005F5EBC">
              <w:t>fusion</w:t>
            </w:r>
            <w:proofErr w:type="spellEnd"/>
            <w:r w:rsidRPr="005F5EBC">
              <w:t>) и адаптивные алгоритмы для навигации роботов.</w:t>
            </w:r>
          </w:p>
        </w:tc>
      </w:tr>
      <w:tr w:rsidR="00284DB1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lastRenderedPageBreak/>
              <w:t>12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Обучение с имитацией (</w:t>
            </w:r>
            <w:proofErr w:type="spellStart"/>
            <w:r w:rsidRPr="005F5EBC">
              <w:t>Imitation</w:t>
            </w:r>
            <w:proofErr w:type="spellEnd"/>
            <w:r w:rsidRPr="005F5EBC">
              <w:t xml:space="preserve"> </w:t>
            </w:r>
            <w:proofErr w:type="spellStart"/>
            <w:r w:rsidRPr="005F5EBC">
              <w:t>Learning</w:t>
            </w:r>
            <w:proofErr w:type="spellEnd"/>
            <w:r w:rsidRPr="005F5EBC">
              <w:t xml:space="preserve">) и </w:t>
            </w:r>
            <w:proofErr w:type="gramStart"/>
            <w:r w:rsidRPr="005F5EBC">
              <w:t>обучение по демонстрации</w:t>
            </w:r>
            <w:proofErr w:type="gramEnd"/>
            <w:r w:rsidRPr="005F5EBC">
              <w:t xml:space="preserve"> (</w:t>
            </w:r>
            <w:proofErr w:type="spellStart"/>
            <w:r w:rsidRPr="005F5EBC">
              <w:t>Learning</w:t>
            </w:r>
            <w:proofErr w:type="spellEnd"/>
            <w:r w:rsidRPr="005F5EBC">
              <w:t xml:space="preserve"> </w:t>
            </w:r>
            <w:proofErr w:type="spellStart"/>
            <w:r w:rsidRPr="005F5EBC">
              <w:t>from</w:t>
            </w:r>
            <w:proofErr w:type="spellEnd"/>
            <w:r w:rsidRPr="005F5EBC">
              <w:t xml:space="preserve"> </w:t>
            </w:r>
            <w:proofErr w:type="spellStart"/>
            <w:r w:rsidRPr="005F5EBC">
              <w:t>Demonstration</w:t>
            </w:r>
            <w:proofErr w:type="spellEnd"/>
            <w:r w:rsidRPr="005F5EBC">
              <w:t>).</w:t>
            </w:r>
          </w:p>
        </w:tc>
      </w:tr>
      <w:tr w:rsidR="00284DB1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Проблемы устойчивости, обобщения и интерпретируемости в глубоких нейронных сетях.</w:t>
            </w:r>
          </w:p>
        </w:tc>
      </w:tr>
      <w:tr w:rsidR="00284DB1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 14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Этические, правовые и безопасность использования ИИ в робототехнике.</w:t>
            </w:r>
          </w:p>
        </w:tc>
      </w:tr>
      <w:tr w:rsidR="00284DB1" w:rsidRPr="00A4109D" w:rsidTr="00C22222"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15 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5F5EBC" w:rsidRDefault="00284DB1" w:rsidP="00864196">
            <w:pPr>
              <w:pStyle w:val="aa"/>
            </w:pPr>
            <w:r w:rsidRPr="005F5EBC">
              <w:t>Современные тенденции и перспективы развития ИИ и глубокого обучения в автономных системах.</w:t>
            </w:r>
          </w:p>
        </w:tc>
      </w:tr>
    </w:tbl>
    <w:p w:rsidR="00D5262A" w:rsidRPr="00A4109D" w:rsidRDefault="00D5262A" w:rsidP="00D5262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262A" w:rsidRPr="00A4109D" w:rsidRDefault="00D5262A" w:rsidP="00D5262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4109D">
        <w:rPr>
          <w:rFonts w:ascii="Times New Roman" w:hAnsi="Times New Roman" w:cs="Times New Roman"/>
          <w:b/>
          <w:sz w:val="24"/>
          <w:szCs w:val="24"/>
          <w:lang w:val="kk-KZ"/>
        </w:rPr>
        <w:t>Темы практических заданий для экзамена:</w:t>
      </w: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8737"/>
      </w:tblGrid>
      <w:tr w:rsidR="00284DB1" w:rsidRPr="00A4109D" w:rsidTr="00CF3A22">
        <w:trPr>
          <w:trHeight w:val="16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Разработка и обучение простой нейронной сети для классификации данных датчиков.</w:t>
            </w:r>
          </w:p>
        </w:tc>
      </w:tr>
      <w:tr w:rsidR="00284DB1" w:rsidRPr="00A4109D" w:rsidTr="00CF3A22">
        <w:trPr>
          <w:trHeight w:val="257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 xml:space="preserve">Применение </w:t>
            </w:r>
            <w:proofErr w:type="spellStart"/>
            <w:r w:rsidRPr="00466E90">
              <w:t>сверточных</w:t>
            </w:r>
            <w:proofErr w:type="spellEnd"/>
            <w:r w:rsidRPr="00466E90">
              <w:t xml:space="preserve"> сетей (CNN) для распознавания объектов с камеры робота.</w:t>
            </w:r>
          </w:p>
        </w:tc>
      </w:tr>
      <w:tr w:rsidR="00284DB1" w:rsidRPr="00A4109D" w:rsidTr="00CF3A22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Использование нейронной сети для оценки положения и ориентации робота.</w:t>
            </w:r>
          </w:p>
        </w:tc>
      </w:tr>
      <w:tr w:rsidR="00284DB1" w:rsidRPr="00A4109D" w:rsidTr="00CF3A22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Реализация рекуррентной сети (RNN / LSTM) для анализа временных сигналов (например, ЭМГ или траекторий движения).</w:t>
            </w:r>
          </w:p>
        </w:tc>
      </w:tr>
      <w:tr w:rsidR="00284DB1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 xml:space="preserve">Обучение модели распознавания препятствий на основе изображений и данных </w:t>
            </w:r>
            <w:proofErr w:type="spellStart"/>
            <w:r w:rsidRPr="00466E90">
              <w:t>лидара</w:t>
            </w:r>
            <w:proofErr w:type="spellEnd"/>
            <w:r w:rsidRPr="00466E90">
              <w:t>.</w:t>
            </w:r>
          </w:p>
        </w:tc>
      </w:tr>
      <w:tr w:rsidR="00284DB1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Реализация алгоритма Q-</w:t>
            </w:r>
            <w:proofErr w:type="spellStart"/>
            <w:r w:rsidRPr="00466E90">
              <w:t>learning</w:t>
            </w:r>
            <w:proofErr w:type="spellEnd"/>
            <w:r w:rsidRPr="00466E90">
              <w:t xml:space="preserve"> для управления движением мобильного робота.</w:t>
            </w:r>
          </w:p>
        </w:tc>
      </w:tr>
      <w:tr w:rsidR="00284DB1" w:rsidRPr="00284DB1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284DB1" w:rsidRDefault="00284DB1" w:rsidP="002546F1">
            <w:pPr>
              <w:pStyle w:val="aa"/>
              <w:rPr>
                <w:lang w:val="kk-KZ"/>
              </w:rPr>
            </w:pPr>
            <w:r w:rsidRPr="00284DB1">
              <w:rPr>
                <w:lang w:val="kk-KZ"/>
              </w:rPr>
              <w:t>Использование DDPG или PPO (Deep Reinforcement Learning) для управления манипулятором.</w:t>
            </w:r>
          </w:p>
        </w:tc>
      </w:tr>
      <w:tr w:rsidR="00284DB1" w:rsidRPr="00A4109D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Обучение модели распознавания жестов для человеко-машинного взаимодействия.</w:t>
            </w:r>
          </w:p>
        </w:tc>
      </w:tr>
      <w:tr w:rsidR="00284DB1" w:rsidRPr="00A4109D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 xml:space="preserve">Применение </w:t>
            </w:r>
            <w:proofErr w:type="spellStart"/>
            <w:r w:rsidRPr="00466E90">
              <w:t>автоэнкодеров</w:t>
            </w:r>
            <w:proofErr w:type="spellEnd"/>
            <w:r w:rsidRPr="00466E90">
              <w:t xml:space="preserve"> для сжатия сенсорных данных.</w:t>
            </w:r>
          </w:p>
        </w:tc>
      </w:tr>
      <w:tr w:rsidR="00284DB1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Реализация и обучение модели сегментации изображений (U-</w:t>
            </w:r>
            <w:proofErr w:type="spellStart"/>
            <w:r w:rsidRPr="00466E90">
              <w:t>Net</w:t>
            </w:r>
            <w:proofErr w:type="spellEnd"/>
            <w:r w:rsidRPr="00466E90">
              <w:t>) для навигации робота.</w:t>
            </w:r>
          </w:p>
        </w:tc>
      </w:tr>
      <w:tr w:rsidR="00284DB1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Построение и обучение модели предсказания траектории движения.</w:t>
            </w:r>
          </w:p>
        </w:tc>
      </w:tr>
      <w:tr w:rsidR="00284DB1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 xml:space="preserve">Применение обученной модели ИИ для управления </w:t>
            </w:r>
            <w:proofErr w:type="spellStart"/>
            <w:r w:rsidRPr="00466E90">
              <w:t>симуляционным</w:t>
            </w:r>
            <w:proofErr w:type="spellEnd"/>
            <w:r w:rsidRPr="00466E90">
              <w:t xml:space="preserve"> роботом (</w:t>
            </w:r>
            <w:proofErr w:type="spellStart"/>
            <w:r w:rsidRPr="00466E90">
              <w:t>Gazebo</w:t>
            </w:r>
            <w:proofErr w:type="spellEnd"/>
            <w:r w:rsidRPr="00466E90">
              <w:t xml:space="preserve">, </w:t>
            </w:r>
            <w:proofErr w:type="spellStart"/>
            <w:r w:rsidRPr="00466E90">
              <w:t>Webots</w:t>
            </w:r>
            <w:proofErr w:type="spellEnd"/>
            <w:r w:rsidRPr="00466E90">
              <w:t xml:space="preserve">, </w:t>
            </w:r>
            <w:proofErr w:type="spellStart"/>
            <w:r w:rsidRPr="00466E90">
              <w:t>PyBullet</w:t>
            </w:r>
            <w:proofErr w:type="spellEnd"/>
            <w:r w:rsidRPr="00466E90">
              <w:t>).</w:t>
            </w:r>
          </w:p>
        </w:tc>
      </w:tr>
      <w:tr w:rsidR="00284DB1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Обучение модели генерации движений робота на основе данных демонстрации (</w:t>
            </w:r>
            <w:proofErr w:type="spellStart"/>
            <w:r w:rsidRPr="00466E90">
              <w:t>Imitation</w:t>
            </w:r>
            <w:proofErr w:type="spellEnd"/>
            <w:r w:rsidRPr="00466E90">
              <w:t xml:space="preserve"> </w:t>
            </w:r>
            <w:proofErr w:type="spellStart"/>
            <w:r w:rsidRPr="00466E90">
              <w:t>Learning</w:t>
            </w:r>
            <w:proofErr w:type="spellEnd"/>
            <w:r w:rsidRPr="00466E90">
              <w:t>).</w:t>
            </w:r>
          </w:p>
        </w:tc>
      </w:tr>
      <w:tr w:rsidR="00284DB1" w:rsidRPr="00A4109D" w:rsidTr="00CF3A22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 14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 xml:space="preserve">Сравнение производительности различных архитектур ИИ на конкретной задаче (например, CNN </w:t>
            </w:r>
            <w:proofErr w:type="spellStart"/>
            <w:r w:rsidRPr="00466E90">
              <w:t>vs</w:t>
            </w:r>
            <w:proofErr w:type="spellEnd"/>
            <w:r w:rsidRPr="00466E90">
              <w:t xml:space="preserve"> </w:t>
            </w:r>
            <w:proofErr w:type="spellStart"/>
            <w:r w:rsidRPr="00466E90">
              <w:t>Transformer</w:t>
            </w:r>
            <w:proofErr w:type="spellEnd"/>
            <w:r w:rsidRPr="00466E90">
              <w:t>).</w:t>
            </w:r>
          </w:p>
        </w:tc>
      </w:tr>
      <w:tr w:rsidR="00284DB1" w:rsidRPr="00A4109D" w:rsidTr="00CF3A22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A4109D" w:rsidRDefault="00284DB1" w:rsidP="00CF3A22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4109D">
              <w:rPr>
                <w:rFonts w:ascii="Times New Roman" w:hAnsi="Times New Roman" w:cs="Times New Roman"/>
                <w:lang w:val="kk-KZ"/>
              </w:rPr>
              <w:t xml:space="preserve">15 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B1" w:rsidRPr="00466E90" w:rsidRDefault="00284DB1" w:rsidP="002546F1">
            <w:pPr>
              <w:pStyle w:val="aa"/>
            </w:pPr>
            <w:r w:rsidRPr="00466E90">
              <w:t>Комплексный проект: разработка, обучение и тестирование интеллектуальной системы управления роботом.</w:t>
            </w:r>
          </w:p>
        </w:tc>
      </w:tr>
    </w:tbl>
    <w:p w:rsidR="00D5262A" w:rsidRPr="00A4109D" w:rsidRDefault="00D5262A" w:rsidP="00D5262A">
      <w:pPr>
        <w:pStyle w:val="Default"/>
        <w:rPr>
          <w:lang w:val="kk-KZ"/>
        </w:rPr>
      </w:pPr>
    </w:p>
    <w:p w:rsidR="00D5262A" w:rsidRDefault="00D5262A" w:rsidP="00D5262A">
      <w:pPr>
        <w:pStyle w:val="a3"/>
        <w:spacing w:line="228" w:lineRule="auto"/>
        <w:ind w:right="-113"/>
        <w:jc w:val="center"/>
        <w:rPr>
          <w:b/>
          <w:lang w:val="kk-KZ"/>
        </w:rPr>
      </w:pPr>
      <w:r w:rsidRPr="00A4109D">
        <w:rPr>
          <w:b/>
          <w:lang w:val="kk-KZ"/>
        </w:rPr>
        <w:t>Р</w:t>
      </w:r>
      <w:r>
        <w:rPr>
          <w:b/>
          <w:lang w:val="kk-KZ"/>
        </w:rPr>
        <w:t>ЕКОМЕНДУЕМАЯ ЛИТЕРАТУРА</w:t>
      </w:r>
    </w:p>
    <w:p w:rsidR="00D5262A" w:rsidRDefault="00D5262A" w:rsidP="00752B62">
      <w:pPr>
        <w:pStyle w:val="a3"/>
        <w:spacing w:line="228" w:lineRule="auto"/>
        <w:ind w:right="-113"/>
        <w:jc w:val="center"/>
        <w:rPr>
          <w:b/>
          <w:lang w:val="kk-KZ"/>
        </w:rPr>
      </w:pPr>
    </w:p>
    <w:p w:rsidR="00284DB1" w:rsidRPr="00284DB1" w:rsidRDefault="00284DB1" w:rsidP="00284DB1">
      <w:pPr>
        <w:pStyle w:val="a3"/>
        <w:spacing w:line="228" w:lineRule="auto"/>
        <w:ind w:right="-113"/>
        <w:rPr>
          <w:b/>
          <w:bCs/>
        </w:rPr>
      </w:pPr>
      <w:r w:rsidRPr="00284DB1">
        <w:rPr>
          <w:b/>
          <w:bCs/>
        </w:rPr>
        <w:t>Основная литература:</w:t>
      </w:r>
    </w:p>
    <w:p w:rsidR="00284DB1" w:rsidRPr="00284DB1" w:rsidRDefault="00284DB1" w:rsidP="00284DB1">
      <w:pPr>
        <w:pStyle w:val="a3"/>
        <w:numPr>
          <w:ilvl w:val="0"/>
          <w:numId w:val="9"/>
        </w:numPr>
        <w:spacing w:line="228" w:lineRule="auto"/>
        <w:ind w:right="-113"/>
        <w:rPr>
          <w:lang w:val="en-US"/>
        </w:rPr>
      </w:pPr>
      <w:r w:rsidRPr="00284DB1">
        <w:rPr>
          <w:lang w:val="en-US"/>
        </w:rPr>
        <w:t xml:space="preserve">Russell S., </w:t>
      </w:r>
      <w:proofErr w:type="spellStart"/>
      <w:r w:rsidRPr="00284DB1">
        <w:rPr>
          <w:lang w:val="en-US"/>
        </w:rPr>
        <w:t>Norvig</w:t>
      </w:r>
      <w:proofErr w:type="spellEnd"/>
      <w:r w:rsidRPr="00284DB1">
        <w:rPr>
          <w:lang w:val="en-US"/>
        </w:rPr>
        <w:t xml:space="preserve"> P. </w:t>
      </w:r>
      <w:r w:rsidRPr="00284DB1">
        <w:rPr>
          <w:i/>
          <w:iCs/>
          <w:lang w:val="en-US"/>
        </w:rPr>
        <w:t>Artificial Intelligence: A Modern Approach.</w:t>
      </w:r>
      <w:r w:rsidRPr="00284DB1">
        <w:rPr>
          <w:lang w:val="en-US"/>
        </w:rPr>
        <w:t xml:space="preserve"> — Pearson, 2022.</w:t>
      </w:r>
    </w:p>
    <w:p w:rsidR="00284DB1" w:rsidRPr="00284DB1" w:rsidRDefault="00284DB1" w:rsidP="00284DB1">
      <w:pPr>
        <w:pStyle w:val="a3"/>
        <w:numPr>
          <w:ilvl w:val="0"/>
          <w:numId w:val="9"/>
        </w:numPr>
        <w:spacing w:line="228" w:lineRule="auto"/>
        <w:ind w:right="-113"/>
        <w:rPr>
          <w:lang w:val="en-US"/>
        </w:rPr>
      </w:pPr>
      <w:proofErr w:type="spellStart"/>
      <w:r w:rsidRPr="00284DB1">
        <w:rPr>
          <w:lang w:val="en-US"/>
        </w:rPr>
        <w:t>Goodfellow</w:t>
      </w:r>
      <w:proofErr w:type="spellEnd"/>
      <w:r w:rsidRPr="00284DB1">
        <w:rPr>
          <w:lang w:val="en-US"/>
        </w:rPr>
        <w:t xml:space="preserve"> I., </w:t>
      </w:r>
      <w:proofErr w:type="spellStart"/>
      <w:r w:rsidRPr="00284DB1">
        <w:rPr>
          <w:lang w:val="en-US"/>
        </w:rPr>
        <w:t>Bengio</w:t>
      </w:r>
      <w:proofErr w:type="spellEnd"/>
      <w:r w:rsidRPr="00284DB1">
        <w:rPr>
          <w:lang w:val="en-US"/>
        </w:rPr>
        <w:t xml:space="preserve"> Y., </w:t>
      </w:r>
      <w:proofErr w:type="spellStart"/>
      <w:r w:rsidRPr="00284DB1">
        <w:rPr>
          <w:lang w:val="en-US"/>
        </w:rPr>
        <w:t>Courville</w:t>
      </w:r>
      <w:proofErr w:type="spellEnd"/>
      <w:r w:rsidRPr="00284DB1">
        <w:rPr>
          <w:lang w:val="en-US"/>
        </w:rPr>
        <w:t xml:space="preserve"> A. </w:t>
      </w:r>
      <w:r w:rsidRPr="00284DB1">
        <w:rPr>
          <w:i/>
          <w:iCs/>
          <w:lang w:val="en-US"/>
        </w:rPr>
        <w:t>Deep Learning.</w:t>
      </w:r>
      <w:r w:rsidRPr="00284DB1">
        <w:rPr>
          <w:lang w:val="en-US"/>
        </w:rPr>
        <w:t xml:space="preserve"> — MIT Press, 2016.</w:t>
      </w:r>
    </w:p>
    <w:p w:rsidR="00284DB1" w:rsidRPr="00284DB1" w:rsidRDefault="00284DB1" w:rsidP="00284DB1">
      <w:pPr>
        <w:pStyle w:val="a3"/>
        <w:numPr>
          <w:ilvl w:val="0"/>
          <w:numId w:val="9"/>
        </w:numPr>
        <w:spacing w:line="228" w:lineRule="auto"/>
        <w:ind w:right="-113"/>
        <w:rPr>
          <w:lang w:val="en-US"/>
        </w:rPr>
      </w:pPr>
      <w:r w:rsidRPr="00284DB1">
        <w:rPr>
          <w:lang w:val="en-US"/>
        </w:rPr>
        <w:t xml:space="preserve">Sutton R.S., </w:t>
      </w:r>
      <w:proofErr w:type="spellStart"/>
      <w:r w:rsidRPr="00284DB1">
        <w:rPr>
          <w:lang w:val="en-US"/>
        </w:rPr>
        <w:t>Barto</w:t>
      </w:r>
      <w:proofErr w:type="spellEnd"/>
      <w:r w:rsidRPr="00284DB1">
        <w:rPr>
          <w:lang w:val="en-US"/>
        </w:rPr>
        <w:t xml:space="preserve"> A.G. </w:t>
      </w:r>
      <w:r w:rsidRPr="00284DB1">
        <w:rPr>
          <w:i/>
          <w:iCs/>
          <w:lang w:val="en-US"/>
        </w:rPr>
        <w:t>Reinforcement Learning: An Introduction.</w:t>
      </w:r>
      <w:r w:rsidRPr="00284DB1">
        <w:rPr>
          <w:lang w:val="en-US"/>
        </w:rPr>
        <w:t xml:space="preserve"> — MIT Press, 2018.</w:t>
      </w:r>
    </w:p>
    <w:p w:rsidR="00284DB1" w:rsidRPr="00284DB1" w:rsidRDefault="00284DB1" w:rsidP="00284DB1">
      <w:pPr>
        <w:pStyle w:val="a3"/>
        <w:numPr>
          <w:ilvl w:val="0"/>
          <w:numId w:val="9"/>
        </w:numPr>
        <w:spacing w:line="228" w:lineRule="auto"/>
        <w:ind w:right="-113"/>
        <w:rPr>
          <w:lang w:val="en-US"/>
        </w:rPr>
      </w:pPr>
      <w:proofErr w:type="spellStart"/>
      <w:r w:rsidRPr="00284DB1">
        <w:rPr>
          <w:lang w:val="en-US"/>
        </w:rPr>
        <w:t>Kormushev</w:t>
      </w:r>
      <w:proofErr w:type="spellEnd"/>
      <w:r w:rsidRPr="00284DB1">
        <w:rPr>
          <w:lang w:val="en-US"/>
        </w:rPr>
        <w:t xml:space="preserve"> P., </w:t>
      </w:r>
      <w:proofErr w:type="spellStart"/>
      <w:r w:rsidRPr="00284DB1">
        <w:rPr>
          <w:lang w:val="en-US"/>
        </w:rPr>
        <w:t>Calinon</w:t>
      </w:r>
      <w:proofErr w:type="spellEnd"/>
      <w:r w:rsidRPr="00284DB1">
        <w:rPr>
          <w:lang w:val="en-US"/>
        </w:rPr>
        <w:t xml:space="preserve"> S., Caldwell D.G. </w:t>
      </w:r>
      <w:r w:rsidRPr="00284DB1">
        <w:rPr>
          <w:i/>
          <w:iCs/>
          <w:lang w:val="en-US"/>
        </w:rPr>
        <w:t>Robot Learning by Demonstration and Reinforcement Learning.</w:t>
      </w:r>
      <w:r w:rsidRPr="00284DB1">
        <w:rPr>
          <w:lang w:val="en-US"/>
        </w:rPr>
        <w:t xml:space="preserve"> — Springer, 2020.</w:t>
      </w:r>
    </w:p>
    <w:p w:rsidR="00284DB1" w:rsidRPr="00284DB1" w:rsidRDefault="00284DB1" w:rsidP="00284DB1">
      <w:pPr>
        <w:pStyle w:val="a3"/>
        <w:numPr>
          <w:ilvl w:val="0"/>
          <w:numId w:val="9"/>
        </w:numPr>
        <w:spacing w:line="228" w:lineRule="auto"/>
        <w:ind w:right="-113"/>
        <w:rPr>
          <w:lang w:val="en-US"/>
        </w:rPr>
      </w:pPr>
      <w:proofErr w:type="spellStart"/>
      <w:r w:rsidRPr="00284DB1">
        <w:rPr>
          <w:lang w:val="en-US"/>
        </w:rPr>
        <w:t>Schmidhuber</w:t>
      </w:r>
      <w:proofErr w:type="spellEnd"/>
      <w:r w:rsidRPr="00284DB1">
        <w:rPr>
          <w:lang w:val="en-US"/>
        </w:rPr>
        <w:t xml:space="preserve"> J. </w:t>
      </w:r>
      <w:r w:rsidRPr="00284DB1">
        <w:rPr>
          <w:i/>
          <w:iCs/>
          <w:lang w:val="en-US"/>
        </w:rPr>
        <w:t>Deep Learning in Neural Networks: An Overview.</w:t>
      </w:r>
      <w:r w:rsidRPr="00284DB1">
        <w:rPr>
          <w:lang w:val="en-US"/>
        </w:rPr>
        <w:t xml:space="preserve"> — Neural Networks, 2015.</w:t>
      </w:r>
    </w:p>
    <w:p w:rsidR="00284DB1" w:rsidRPr="00284DB1" w:rsidRDefault="00284DB1" w:rsidP="00284DB1">
      <w:pPr>
        <w:pStyle w:val="a3"/>
        <w:spacing w:line="228" w:lineRule="auto"/>
        <w:ind w:right="-113"/>
        <w:rPr>
          <w:b/>
          <w:bCs/>
        </w:rPr>
      </w:pPr>
      <w:r w:rsidRPr="00284DB1">
        <w:rPr>
          <w:b/>
          <w:bCs/>
        </w:rPr>
        <w:t>Дополнительная литература:</w:t>
      </w:r>
    </w:p>
    <w:p w:rsidR="00284DB1" w:rsidRPr="00284DB1" w:rsidRDefault="00284DB1" w:rsidP="00284DB1">
      <w:pPr>
        <w:pStyle w:val="a3"/>
        <w:numPr>
          <w:ilvl w:val="0"/>
          <w:numId w:val="10"/>
        </w:numPr>
        <w:spacing w:line="228" w:lineRule="auto"/>
        <w:ind w:right="-113"/>
        <w:rPr>
          <w:lang w:val="en-US"/>
        </w:rPr>
      </w:pPr>
      <w:r w:rsidRPr="00284DB1">
        <w:rPr>
          <w:lang w:val="en-US"/>
        </w:rPr>
        <w:t xml:space="preserve">Levine S., Finn C., Darrell T., </w:t>
      </w:r>
      <w:proofErr w:type="spellStart"/>
      <w:r w:rsidRPr="00284DB1">
        <w:rPr>
          <w:lang w:val="en-US"/>
        </w:rPr>
        <w:t>Abbeel</w:t>
      </w:r>
      <w:proofErr w:type="spellEnd"/>
      <w:r w:rsidRPr="00284DB1">
        <w:rPr>
          <w:lang w:val="en-US"/>
        </w:rPr>
        <w:t xml:space="preserve"> P. </w:t>
      </w:r>
      <w:r w:rsidRPr="00284DB1">
        <w:rPr>
          <w:i/>
          <w:iCs/>
          <w:lang w:val="en-US"/>
        </w:rPr>
        <w:t xml:space="preserve">End-to-End Training of Deep </w:t>
      </w:r>
      <w:proofErr w:type="spellStart"/>
      <w:r w:rsidRPr="00284DB1">
        <w:rPr>
          <w:i/>
          <w:iCs/>
          <w:lang w:val="en-US"/>
        </w:rPr>
        <w:t>Visuomotor</w:t>
      </w:r>
      <w:proofErr w:type="spellEnd"/>
      <w:r w:rsidRPr="00284DB1">
        <w:rPr>
          <w:i/>
          <w:iCs/>
          <w:lang w:val="en-US"/>
        </w:rPr>
        <w:t xml:space="preserve"> Policies.</w:t>
      </w:r>
      <w:r w:rsidRPr="00284DB1">
        <w:rPr>
          <w:lang w:val="en-US"/>
        </w:rPr>
        <w:t xml:space="preserve"> — Journal of Machine Learning Research, 2016.</w:t>
      </w:r>
    </w:p>
    <w:p w:rsidR="00284DB1" w:rsidRPr="00284DB1" w:rsidRDefault="00284DB1" w:rsidP="00284DB1">
      <w:pPr>
        <w:pStyle w:val="a3"/>
        <w:numPr>
          <w:ilvl w:val="0"/>
          <w:numId w:val="10"/>
        </w:numPr>
        <w:spacing w:line="228" w:lineRule="auto"/>
        <w:ind w:right="-113"/>
        <w:rPr>
          <w:lang w:val="en-US"/>
        </w:rPr>
      </w:pPr>
      <w:proofErr w:type="spellStart"/>
      <w:r w:rsidRPr="00284DB1">
        <w:rPr>
          <w:lang w:val="en-US"/>
        </w:rPr>
        <w:t>Lillicrap</w:t>
      </w:r>
      <w:proofErr w:type="spellEnd"/>
      <w:r w:rsidRPr="00284DB1">
        <w:rPr>
          <w:lang w:val="en-US"/>
        </w:rPr>
        <w:t xml:space="preserve"> T. et al. </w:t>
      </w:r>
      <w:r w:rsidRPr="00284DB1">
        <w:rPr>
          <w:i/>
          <w:iCs/>
          <w:lang w:val="en-US"/>
        </w:rPr>
        <w:t>Continuous Control with Deep Reinforcement Learning (DDPG).</w:t>
      </w:r>
      <w:r w:rsidRPr="00284DB1">
        <w:rPr>
          <w:lang w:val="en-US"/>
        </w:rPr>
        <w:t xml:space="preserve"> — </w:t>
      </w:r>
      <w:proofErr w:type="gramStart"/>
      <w:r w:rsidRPr="00284DB1">
        <w:rPr>
          <w:lang w:val="en-US"/>
        </w:rPr>
        <w:t>arXiv:</w:t>
      </w:r>
      <w:proofErr w:type="gramEnd"/>
      <w:r w:rsidRPr="00284DB1">
        <w:rPr>
          <w:lang w:val="en-US"/>
        </w:rPr>
        <w:t>1509.02971.</w:t>
      </w:r>
    </w:p>
    <w:p w:rsidR="00284DB1" w:rsidRPr="00284DB1" w:rsidRDefault="00284DB1" w:rsidP="00284DB1">
      <w:pPr>
        <w:pStyle w:val="a3"/>
        <w:numPr>
          <w:ilvl w:val="0"/>
          <w:numId w:val="10"/>
        </w:numPr>
        <w:spacing w:line="228" w:lineRule="auto"/>
        <w:ind w:right="-113"/>
        <w:rPr>
          <w:lang w:val="en-US"/>
        </w:rPr>
      </w:pPr>
      <w:r w:rsidRPr="00284DB1">
        <w:rPr>
          <w:lang w:val="en-US"/>
        </w:rPr>
        <w:t xml:space="preserve">Silver D. et al. </w:t>
      </w:r>
      <w:r w:rsidRPr="00284DB1">
        <w:rPr>
          <w:i/>
          <w:iCs/>
          <w:lang w:val="en-US"/>
        </w:rPr>
        <w:t>Mastering the Game of Go with Deep Neural Networks and Tree Search.</w:t>
      </w:r>
      <w:r w:rsidRPr="00284DB1">
        <w:rPr>
          <w:lang w:val="en-US"/>
        </w:rPr>
        <w:t xml:space="preserve"> </w:t>
      </w:r>
      <w:r w:rsidRPr="00284DB1">
        <w:rPr>
          <w:lang w:val="en-US"/>
        </w:rPr>
        <w:lastRenderedPageBreak/>
        <w:t>— Nature, 2016.</w:t>
      </w:r>
    </w:p>
    <w:p w:rsidR="00284DB1" w:rsidRPr="00284DB1" w:rsidRDefault="00284DB1" w:rsidP="00284DB1">
      <w:pPr>
        <w:pStyle w:val="a3"/>
        <w:numPr>
          <w:ilvl w:val="0"/>
          <w:numId w:val="10"/>
        </w:numPr>
        <w:spacing w:line="228" w:lineRule="auto"/>
        <w:ind w:right="-113"/>
        <w:rPr>
          <w:lang w:val="en-US"/>
        </w:rPr>
      </w:pPr>
      <w:r w:rsidRPr="00284DB1">
        <w:rPr>
          <w:lang w:val="en-US"/>
        </w:rPr>
        <w:t xml:space="preserve">Bishop C. </w:t>
      </w:r>
      <w:r w:rsidRPr="00284DB1">
        <w:rPr>
          <w:i/>
          <w:iCs/>
          <w:lang w:val="en-US"/>
        </w:rPr>
        <w:t>Pattern Recognition and Machine Learning.</w:t>
      </w:r>
      <w:r w:rsidRPr="00284DB1">
        <w:rPr>
          <w:lang w:val="en-US"/>
        </w:rPr>
        <w:t xml:space="preserve"> — Springer, 2019.</w:t>
      </w:r>
    </w:p>
    <w:p w:rsidR="00284DB1" w:rsidRPr="00284DB1" w:rsidRDefault="00284DB1" w:rsidP="00284DB1">
      <w:pPr>
        <w:pStyle w:val="a3"/>
        <w:numPr>
          <w:ilvl w:val="0"/>
          <w:numId w:val="10"/>
        </w:numPr>
        <w:spacing w:line="228" w:lineRule="auto"/>
        <w:ind w:right="-113"/>
        <w:rPr>
          <w:lang w:val="en-US"/>
        </w:rPr>
      </w:pPr>
      <w:r w:rsidRPr="00284DB1">
        <w:rPr>
          <w:lang w:val="en-US"/>
        </w:rPr>
        <w:t xml:space="preserve">Hussein A. et al. </w:t>
      </w:r>
      <w:r w:rsidRPr="00284DB1">
        <w:rPr>
          <w:i/>
          <w:iCs/>
          <w:lang w:val="en-US"/>
        </w:rPr>
        <w:t>Imitation Learning: A Survey of Learning Methods.</w:t>
      </w:r>
      <w:r w:rsidRPr="00284DB1">
        <w:rPr>
          <w:lang w:val="en-US"/>
        </w:rPr>
        <w:t xml:space="preserve"> — ACM Computing Surveys, 2017.</w:t>
      </w:r>
    </w:p>
    <w:p w:rsidR="00284DB1" w:rsidRPr="00284DB1" w:rsidRDefault="00284DB1" w:rsidP="00284DB1">
      <w:pPr>
        <w:pStyle w:val="a3"/>
        <w:spacing w:line="228" w:lineRule="auto"/>
        <w:ind w:right="-113"/>
        <w:rPr>
          <w:b/>
          <w:bCs/>
        </w:rPr>
      </w:pPr>
      <w:r w:rsidRPr="00284DB1">
        <w:rPr>
          <w:b/>
          <w:bCs/>
        </w:rPr>
        <w:t>Электронные ресурсы:</w:t>
      </w:r>
    </w:p>
    <w:p w:rsidR="00284DB1" w:rsidRPr="00284DB1" w:rsidRDefault="00284DB1" w:rsidP="00284DB1">
      <w:pPr>
        <w:pStyle w:val="a3"/>
        <w:numPr>
          <w:ilvl w:val="0"/>
          <w:numId w:val="11"/>
        </w:numPr>
        <w:spacing w:line="228" w:lineRule="auto"/>
        <w:ind w:right="-113"/>
        <w:rPr>
          <w:lang w:val="en-US"/>
        </w:rPr>
      </w:pPr>
      <w:proofErr w:type="spellStart"/>
      <w:r w:rsidRPr="00284DB1">
        <w:rPr>
          <w:lang w:val="en-US"/>
        </w:rPr>
        <w:t>TensorFlow</w:t>
      </w:r>
      <w:proofErr w:type="spellEnd"/>
      <w:r w:rsidRPr="00284DB1">
        <w:rPr>
          <w:lang w:val="en-US"/>
        </w:rPr>
        <w:t xml:space="preserve"> Documentation — </w:t>
      </w:r>
      <w:hyperlink r:id="rId6" w:tgtFrame="_new" w:history="1">
        <w:r w:rsidRPr="00284DB1">
          <w:rPr>
            <w:rStyle w:val="ac"/>
            <w:lang w:val="en-US"/>
          </w:rPr>
          <w:t>https://www.tensorflow.org</w:t>
        </w:r>
      </w:hyperlink>
    </w:p>
    <w:p w:rsidR="00284DB1" w:rsidRPr="00284DB1" w:rsidRDefault="00284DB1" w:rsidP="00284DB1">
      <w:pPr>
        <w:pStyle w:val="a3"/>
        <w:numPr>
          <w:ilvl w:val="0"/>
          <w:numId w:val="11"/>
        </w:numPr>
        <w:spacing w:line="228" w:lineRule="auto"/>
        <w:ind w:right="-113"/>
      </w:pPr>
      <w:proofErr w:type="spellStart"/>
      <w:r w:rsidRPr="00284DB1">
        <w:t>PyTorch</w:t>
      </w:r>
      <w:proofErr w:type="spellEnd"/>
      <w:r w:rsidRPr="00284DB1">
        <w:t xml:space="preserve"> </w:t>
      </w:r>
      <w:proofErr w:type="spellStart"/>
      <w:r w:rsidRPr="00284DB1">
        <w:t>Documentation</w:t>
      </w:r>
      <w:proofErr w:type="spellEnd"/>
      <w:r w:rsidRPr="00284DB1">
        <w:t xml:space="preserve"> — </w:t>
      </w:r>
      <w:hyperlink r:id="rId7" w:tgtFrame="_new" w:history="1">
        <w:r w:rsidRPr="00284DB1">
          <w:rPr>
            <w:rStyle w:val="ac"/>
          </w:rPr>
          <w:t>https://pytorch.org</w:t>
        </w:r>
      </w:hyperlink>
    </w:p>
    <w:p w:rsidR="00284DB1" w:rsidRPr="00284DB1" w:rsidRDefault="00284DB1" w:rsidP="00284DB1">
      <w:pPr>
        <w:pStyle w:val="a3"/>
        <w:numPr>
          <w:ilvl w:val="0"/>
          <w:numId w:val="11"/>
        </w:numPr>
        <w:spacing w:line="228" w:lineRule="auto"/>
        <w:ind w:right="-113"/>
        <w:rPr>
          <w:lang w:val="en-US"/>
        </w:rPr>
      </w:pPr>
      <w:proofErr w:type="spellStart"/>
      <w:r w:rsidRPr="00284DB1">
        <w:rPr>
          <w:lang w:val="en-US"/>
        </w:rPr>
        <w:t>OpenAI</w:t>
      </w:r>
      <w:proofErr w:type="spellEnd"/>
      <w:r w:rsidRPr="00284DB1">
        <w:rPr>
          <w:lang w:val="en-US"/>
        </w:rPr>
        <w:t xml:space="preserve"> Gym and RL Baselines — </w:t>
      </w:r>
      <w:hyperlink r:id="rId8" w:tgtFrame="_new" w:history="1">
        <w:r w:rsidRPr="00284DB1">
          <w:rPr>
            <w:rStyle w:val="ac"/>
            <w:lang w:val="en-US"/>
          </w:rPr>
          <w:t>https://gym.openai.com</w:t>
        </w:r>
      </w:hyperlink>
    </w:p>
    <w:p w:rsidR="00284DB1" w:rsidRPr="00284DB1" w:rsidRDefault="00284DB1" w:rsidP="00284DB1">
      <w:pPr>
        <w:pStyle w:val="a3"/>
        <w:numPr>
          <w:ilvl w:val="0"/>
          <w:numId w:val="11"/>
        </w:numPr>
        <w:spacing w:line="228" w:lineRule="auto"/>
        <w:ind w:right="-113"/>
        <w:rPr>
          <w:lang w:val="en-US"/>
        </w:rPr>
      </w:pPr>
      <w:r w:rsidRPr="00284DB1">
        <w:rPr>
          <w:lang w:val="en-US"/>
        </w:rPr>
        <w:t xml:space="preserve">ROS (Robot Operating System) — </w:t>
      </w:r>
      <w:hyperlink r:id="rId9" w:tgtFrame="_new" w:history="1">
        <w:r w:rsidRPr="00284DB1">
          <w:rPr>
            <w:rStyle w:val="ac"/>
            <w:lang w:val="en-US"/>
          </w:rPr>
          <w:t>https://www.ros.org</w:t>
        </w:r>
      </w:hyperlink>
    </w:p>
    <w:p w:rsidR="00284DB1" w:rsidRPr="00284DB1" w:rsidRDefault="00284DB1" w:rsidP="00284DB1">
      <w:pPr>
        <w:pStyle w:val="a3"/>
        <w:numPr>
          <w:ilvl w:val="0"/>
          <w:numId w:val="11"/>
        </w:numPr>
        <w:spacing w:line="228" w:lineRule="auto"/>
        <w:ind w:right="-113"/>
      </w:pPr>
      <w:proofErr w:type="spellStart"/>
      <w:r w:rsidRPr="00284DB1">
        <w:t>DeepMind</w:t>
      </w:r>
      <w:proofErr w:type="spellEnd"/>
      <w:r w:rsidRPr="00284DB1">
        <w:t xml:space="preserve"> </w:t>
      </w:r>
      <w:proofErr w:type="spellStart"/>
      <w:r w:rsidRPr="00284DB1">
        <w:t>Research</w:t>
      </w:r>
      <w:proofErr w:type="spellEnd"/>
      <w:r w:rsidRPr="00284DB1">
        <w:t xml:space="preserve"> — </w:t>
      </w:r>
      <w:hyperlink r:id="rId10" w:tgtFrame="_new" w:history="1">
        <w:r w:rsidRPr="00284DB1">
          <w:rPr>
            <w:rStyle w:val="ac"/>
          </w:rPr>
          <w:t>https://deepmind.google</w:t>
        </w:r>
      </w:hyperlink>
    </w:p>
    <w:p w:rsidR="00284DB1" w:rsidRDefault="00284DB1" w:rsidP="00D5262A">
      <w:pPr>
        <w:pStyle w:val="a3"/>
        <w:spacing w:line="228" w:lineRule="auto"/>
        <w:ind w:right="-113"/>
        <w:rPr>
          <w:lang w:val="kk-KZ"/>
        </w:rPr>
      </w:pPr>
    </w:p>
    <w:p w:rsidR="00D5262A" w:rsidRPr="00A4109D" w:rsidRDefault="00D5262A" w:rsidP="00D5262A">
      <w:pPr>
        <w:pStyle w:val="a3"/>
        <w:spacing w:line="228" w:lineRule="auto"/>
        <w:ind w:right="-113"/>
        <w:rPr>
          <w:b/>
          <w:lang w:val="kk-KZ"/>
        </w:rPr>
      </w:pPr>
      <w:r>
        <w:rPr>
          <w:b/>
          <w:lang w:val="kk-KZ"/>
        </w:rPr>
        <w:t>...</w:t>
      </w:r>
    </w:p>
    <w:p w:rsidR="00D5262A" w:rsidRDefault="00D5262A" w:rsidP="00D5262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  <w:sectPr w:rsidR="00D5262A" w:rsidSect="005E2EE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5262A" w:rsidRPr="00CD7AF0" w:rsidRDefault="00D5262A" w:rsidP="00D526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РУБРИКАТОР КРИТЕРИАЛЬНОГО ОЦЕНИВАНИЯ ИТОГОВОГО КОНТРОЛЯ </w:t>
      </w:r>
    </w:p>
    <w:p w:rsidR="00D5262A" w:rsidRPr="00CD7AF0" w:rsidRDefault="00D5262A" w:rsidP="00D5262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 </w:t>
      </w:r>
      <w:r w:rsidRPr="00CD7AF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  </w:t>
      </w:r>
    </w:p>
    <w:p w:rsidR="00D5262A" w:rsidRPr="00CD7AF0" w:rsidRDefault="00D5262A" w:rsidP="00D5262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Дисциплина</w:t>
      </w:r>
      <w:r w:rsidRPr="00CD7AF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Теоретическая механика</w:t>
      </w:r>
      <w:r w:rsidRPr="00D01E6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1E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Стандартный экзамен: устно</w:t>
      </w:r>
      <w:r w:rsidRPr="00D01E6A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Платформа: </w:t>
      </w:r>
      <w:r w:rsidRPr="008A151A">
        <w:rPr>
          <w:rFonts w:ascii="Times New Roman" w:hAnsi="Times New Roman" w:cs="Times New Roman"/>
          <w:b/>
          <w:sz w:val="20"/>
          <w:szCs w:val="20"/>
          <w:lang w:val="kk-KZ"/>
        </w:rPr>
        <w:t>ИС UNIVER</w:t>
      </w:r>
    </w:p>
    <w:p w:rsidR="00D5262A" w:rsidRPr="00D01E6A" w:rsidRDefault="00D5262A" w:rsidP="00D5262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026" w:type="dxa"/>
        <w:tblInd w:w="-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34"/>
        <w:gridCol w:w="1985"/>
        <w:gridCol w:w="2693"/>
        <w:gridCol w:w="2410"/>
        <w:gridCol w:w="2551"/>
        <w:gridCol w:w="2126"/>
        <w:gridCol w:w="1985"/>
      </w:tblGrid>
      <w:tr w:rsidR="00D5262A" w:rsidRPr="001D36E5" w:rsidTr="00CF3A22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65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  <w:u w:val="single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ск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пт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оры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                                                                     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  <w:u w:val="single"/>
              </w:rPr>
              <w:t xml:space="preserve"> </w:t>
            </w:r>
          </w:p>
        </w:tc>
      </w:tr>
      <w:tr w:rsidR="00D5262A" w:rsidRPr="001D36E5" w:rsidTr="00CF3A22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Отли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орошо</w:t>
            </w:r>
          </w:p>
        </w:tc>
        <w:tc>
          <w:tcPr>
            <w:tcW w:w="255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ьно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ль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</w:p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262A" w:rsidRPr="001D36E5" w:rsidTr="00CF3A22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36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019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30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-3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55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5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A94466" w:rsidRDefault="00D5262A" w:rsidP="00CF3A22">
            <w:pPr>
              <w:widowControl w:val="0"/>
              <w:pBdr>
                <w:top w:val="single" w:sz="4" w:space="1" w:color="auto"/>
                <w:bottom w:val="single" w:sz="4" w:space="1" w:color="auto"/>
              </w:pBdr>
              <w:shd w:val="clear" w:color="auto" w:fill="DEEAF6" w:themeFill="accent1" w:themeFillTint="33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4 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баллов)</w:t>
            </w: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Неправильное освещение поставленных вопросов,  ошибочная аргументация, фактические и речевые ошибки, допущение неверного заключения.</w:t>
            </w: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62A" w:rsidRPr="001D36E5" w:rsidRDefault="00D5262A" w:rsidP="00CF3A22">
            <w:pPr>
              <w:ind w:firstLine="708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8 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баллов)</w:t>
            </w:r>
          </w:p>
        </w:tc>
      </w:tr>
      <w:tr w:rsidR="00D5262A" w:rsidRPr="001D36E5" w:rsidTr="00CF3A22">
        <w:trPr>
          <w:cantSplit/>
          <w:trHeight w:hRule="exact" w:val="3360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1 вопрос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це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пц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</w:rPr>
              <w:t>Точность и полнота ответа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ержит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раск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2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вопроса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ую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ут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построен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8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гично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6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х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ем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орных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proofErr w:type="spellStart"/>
            <w:r w:rsidRPr="001D36E5">
              <w:rPr>
                <w:rFonts w:ascii="Times New Roman" w:hAnsi="Times New Roman" w:cs="Times New Roman"/>
                <w:sz w:val="18"/>
                <w:szCs w:val="18"/>
              </w:rPr>
              <w:t>очность</w:t>
            </w:r>
            <w:proofErr w:type="spellEnd"/>
            <w:r w:rsidRPr="001D36E5">
              <w:rPr>
                <w:rFonts w:ascii="Times New Roman" w:hAnsi="Times New Roman" w:cs="Times New Roman"/>
                <w:sz w:val="18"/>
                <w:szCs w:val="18"/>
              </w:rPr>
              <w:t xml:space="preserve"> и полнота ответа на вопрос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5262A" w:rsidRPr="001D36E5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х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шо»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орый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ержит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окра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енную ар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 основн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шение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ики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 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62"/>
                <w:sz w:val="18"/>
                <w:szCs w:val="18"/>
                <w:lang w:val="kk-KZ"/>
              </w:rPr>
              <w:t xml:space="preserve"> усном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ошиб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ки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чное уп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ление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вле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ьн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за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4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ще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нных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8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0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4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ые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комп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зиц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нные диспропо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92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нарушен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я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гики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риала,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3"/>
                <w:sz w:val="18"/>
                <w:szCs w:val="18"/>
                <w:lang w:val="kk-KZ"/>
              </w:rPr>
              <w:t xml:space="preserve">в устном ответе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иллюстри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ия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онспе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 занят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5262A" w:rsidRPr="001D36E5" w:rsidRDefault="00D5262A" w:rsidP="00CF3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основных понятий,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…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4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D5262A" w:rsidRPr="001D36E5" w:rsidTr="00CF3A22">
        <w:trPr>
          <w:cantSplit/>
          <w:trHeight w:hRule="exact" w:val="2987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2 вопрос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</w:rPr>
              <w:t>Ясность и организация ответа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>и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дение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1D36E5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 xml:space="preserve">в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proofErr w:type="gramStart"/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proofErr w:type="gramEnd"/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hAnsi="Times New Roman" w:cs="Times New Roman"/>
                <w:sz w:val="18"/>
                <w:szCs w:val="18"/>
              </w:rPr>
              <w:t xml:space="preserve">Студент должен представить свой 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устный </w:t>
            </w:r>
            <w:r w:rsidRPr="001D36E5">
              <w:rPr>
                <w:rFonts w:ascii="Times New Roman" w:hAnsi="Times New Roman" w:cs="Times New Roman"/>
                <w:sz w:val="18"/>
                <w:szCs w:val="18"/>
              </w:rPr>
              <w:t xml:space="preserve">ответ ясно и организованно, с использованием понятного и логического 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языка.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3</w:t>
            </w:r>
            <w:r w:rsidRPr="001D36E5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                 в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ениях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На дополнительные устные вопросы ответа нет.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D5262A" w:rsidRPr="001D36E5" w:rsidTr="00CF3A22">
        <w:trPr>
          <w:cantSplit/>
          <w:trHeight w:hRule="exact" w:val="267"/>
        </w:trPr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1" w:name="_page_59_0"/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5262A" w:rsidRPr="001D36E5" w:rsidRDefault="00D5262A" w:rsidP="00CF3A22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17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пт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оры</w:t>
            </w:r>
          </w:p>
        </w:tc>
      </w:tr>
      <w:tr w:rsidR="00D5262A" w:rsidRPr="001D36E5" w:rsidTr="00CF3A22">
        <w:trPr>
          <w:cantSplit/>
          <w:trHeight w:hRule="exact" w:val="273"/>
        </w:trPr>
        <w:tc>
          <w:tcPr>
            <w:tcW w:w="1276" w:type="dxa"/>
            <w:gridSpan w:val="2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Отли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орошо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ьно</w:t>
            </w:r>
          </w:p>
        </w:tc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ль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</w:p>
        </w:tc>
      </w:tr>
      <w:tr w:rsidR="00D5262A" w:rsidRPr="001D36E5" w:rsidTr="00CF3A22">
        <w:trPr>
          <w:cantSplit/>
          <w:trHeight w:hRule="exact" w:val="250"/>
        </w:trPr>
        <w:tc>
          <w:tcPr>
            <w:tcW w:w="127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21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-28 баллов)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15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-2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0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right="101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9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-1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8</w:t>
            </w:r>
            <w:r w:rsidRPr="001D36E5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</w:tr>
      <w:tr w:rsidR="00D5262A" w:rsidRPr="001D36E5" w:rsidTr="00CF3A22">
        <w:trPr>
          <w:cantSplit/>
          <w:trHeight w:hRule="exact" w:val="2201"/>
        </w:trPr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lastRenderedPageBreak/>
              <w:t>3 вопрос</w:t>
            </w:r>
          </w:p>
          <w:p w:rsidR="00D5262A" w:rsidRPr="001D36E5" w:rsidRDefault="00D5262A" w:rsidP="00CF3A22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kk-KZ"/>
              </w:rPr>
              <w:t>32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баллов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нен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 </w:t>
            </w:r>
            <w:proofErr w:type="gramStart"/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бра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proofErr w:type="gramEnd"/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и 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хн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ии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 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онкр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ым </w:t>
            </w:r>
          </w:p>
          <w:p w:rsidR="00D5262A" w:rsidRPr="001D36E5" w:rsidRDefault="00D5262A" w:rsidP="00CF3A22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прак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ским за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иям</w:t>
            </w:r>
            <w:r w:rsidRPr="001D36E5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b/>
                <w:sz w:val="18"/>
                <w:szCs w:val="18"/>
              </w:rPr>
              <w:t>Анализ и интерпретация результатов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нение уч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ернуты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опрос             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им решением практич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. </w:t>
            </w:r>
            <w:r w:rsidRPr="001D36E5">
              <w:rPr>
                <w:rFonts w:ascii="Times New Roman" w:hAnsi="Times New Roman" w:cs="Times New Roman"/>
                <w:sz w:val="18"/>
                <w:szCs w:val="18"/>
              </w:rPr>
              <w:t>Оценивается способность студента анализировать полученные результаты и интерпретировать их в контексте задачи</w:t>
            </w:r>
            <w:r w:rsidRPr="001D36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стичное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7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задани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мес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ами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арг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76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ленный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5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реш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 практич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рса;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норм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 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</w:p>
          <w:p w:rsidR="00D5262A" w:rsidRPr="001D36E5" w:rsidRDefault="00D5262A" w:rsidP="00CF3A22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 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фра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арн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ушением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огич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й посл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льност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фа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тическ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смыс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овые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чности,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зна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исп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 по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ц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 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шения 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>дач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дос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ч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думанный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а;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еум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реш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вып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нять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доп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щен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ие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шибок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не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очетов, превосх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</w:t>
            </w:r>
          </w:p>
          <w:p w:rsidR="00D5262A" w:rsidRPr="001D36E5" w:rsidRDefault="00D5262A" w:rsidP="00CF3A22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орму.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262A" w:rsidRPr="001D36E5" w:rsidRDefault="00D5262A" w:rsidP="00CF3A2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мение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енять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25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для решения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81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ние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ть вы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ы                 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обо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.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1D36E5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1D36E5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  <w:p w:rsidR="00D5262A" w:rsidRPr="001D36E5" w:rsidRDefault="00D5262A" w:rsidP="00CF3A22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</w:p>
        </w:tc>
      </w:tr>
      <w:bookmarkEnd w:id="1"/>
    </w:tbl>
    <w:p w:rsidR="00D5262A" w:rsidRDefault="00D5262A" w:rsidP="00D5262A">
      <w:pPr>
        <w:rPr>
          <w:rFonts w:ascii="Times New Roman" w:hAnsi="Times New Roman" w:cs="Times New Roman"/>
        </w:rPr>
      </w:pPr>
    </w:p>
    <w:p w:rsidR="00D5262A" w:rsidRPr="00646DC8" w:rsidRDefault="00D5262A" w:rsidP="00D5262A">
      <w:pPr>
        <w:widowControl w:val="0"/>
        <w:spacing w:line="240" w:lineRule="auto"/>
        <w:ind w:right="-1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Э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кз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м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е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наци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онн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ые</w:t>
      </w:r>
      <w:r w:rsidRPr="00646DC8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би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ле</w:t>
      </w:r>
      <w:r w:rsidRPr="00646DC8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</w:t>
      </w:r>
      <w:r w:rsidRPr="00646DC8">
        <w:rPr>
          <w:rFonts w:ascii="Times New Roman" w:eastAsia="KPSPR+TimesNewRomanPSMT" w:hAnsi="Times New Roman" w:cs="Times New Roman"/>
          <w:color w:val="000000"/>
          <w:spacing w:val="71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ос</w:t>
      </w:r>
      <w:r w:rsidRPr="00646DC8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я</w:t>
      </w:r>
      <w:r w:rsidRPr="00646DC8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646DC8">
        <w:rPr>
          <w:rFonts w:ascii="Times New Roman" w:eastAsia="KPSPR+TimesNewRomanPSMT" w:hAnsi="Times New Roman" w:cs="Times New Roman"/>
          <w:color w:val="000000"/>
          <w:spacing w:val="79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3</w:t>
      </w:r>
      <w:r w:rsidRPr="00646DC8">
        <w:rPr>
          <w:rFonts w:ascii="Times New Roman" w:eastAsia="KPSPR+TimesNewRomanPSMT" w:hAnsi="Times New Roman" w:cs="Times New Roman"/>
          <w:color w:val="000000"/>
          <w:spacing w:val="75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.</w:t>
      </w:r>
      <w:r w:rsidRPr="00646DC8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Д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я</w:t>
      </w:r>
      <w:r w:rsidRPr="00646DC8">
        <w:rPr>
          <w:rFonts w:ascii="Times New Roman" w:eastAsia="KPSPR+TimesNewRomanPSMT" w:hAnsi="Times New Roman" w:cs="Times New Roman"/>
          <w:color w:val="000000"/>
          <w:spacing w:val="7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вил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ь</w:t>
      </w:r>
      <w:r w:rsidRPr="00646DC8">
        <w:rPr>
          <w:rFonts w:ascii="Times New Roman" w:eastAsia="KPSPR+TimesNewRomanPSMT" w:hAnsi="Times New Roman" w:cs="Times New Roman"/>
          <w:color w:val="000000"/>
          <w:spacing w:val="-3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ненн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ых</w:t>
      </w:r>
      <w:r w:rsidRPr="00646DC8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д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ан</w:t>
      </w:r>
      <w:r w:rsidRPr="00646DC8">
        <w:rPr>
          <w:rFonts w:ascii="Times New Roman" w:eastAsia="KPSPR+TimesNewRomanPSMT" w:hAnsi="Times New Roman" w:cs="Times New Roman"/>
          <w:color w:val="000000"/>
          <w:spacing w:val="-4"/>
          <w:w w:val="103"/>
          <w:sz w:val="20"/>
          <w:szCs w:val="20"/>
        </w:rPr>
        <w:t>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й</w:t>
      </w:r>
      <w:r w:rsidRPr="00646DC8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м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к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м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ь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spacing w:val="13"/>
          <w:w w:val="103"/>
          <w:sz w:val="20"/>
          <w:szCs w:val="20"/>
        </w:rPr>
        <w:t>о</w:t>
      </w:r>
      <w:r w:rsidRPr="00646DC8">
        <w:rPr>
          <w:rFonts w:ascii="Times New Roman" w:hAnsi="Times New Roman" w:cs="Times New Roman"/>
          <w:color w:val="000000"/>
          <w:w w:val="112"/>
          <w:sz w:val="20"/>
          <w:szCs w:val="20"/>
        </w:rPr>
        <w:t>-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1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0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0</w:t>
      </w:r>
      <w:r w:rsidRPr="00646DC8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-2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,</w:t>
      </w:r>
      <w:r w:rsidRPr="00646DC8">
        <w:rPr>
          <w:rFonts w:ascii="Times New Roman" w:eastAsia="KPSPR+TimesNewRomanPSMT" w:hAnsi="Times New Roman" w:cs="Times New Roman"/>
          <w:color w:val="000000"/>
          <w:spacing w:val="13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з</w:t>
      </w:r>
      <w:r w:rsidRPr="00646DC8">
        <w:rPr>
          <w:rFonts w:ascii="Times New Roman" w:eastAsia="KPSPR+TimesNewRomanPSMT" w:hAnsi="Times New Roman" w:cs="Times New Roman"/>
          <w:color w:val="000000"/>
          <w:spacing w:val="14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ни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х</w:t>
      </w:r>
      <w:r w:rsidRPr="00646DC8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пе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рв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ый</w:t>
      </w:r>
      <w:r w:rsidRPr="00646DC8">
        <w:rPr>
          <w:rFonts w:ascii="Times New Roman" w:eastAsia="KPSPR+TimesNewRomanPSMT" w:hAnsi="Times New Roman" w:cs="Times New Roman"/>
          <w:color w:val="000000"/>
          <w:spacing w:val="17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с</w:t>
      </w:r>
      <w:r w:rsidRPr="00646DC8">
        <w:rPr>
          <w:rFonts w:ascii="Times New Roman" w:eastAsia="KPSPR+TimesNewRomanPSMT" w:hAnsi="Times New Roman" w:cs="Times New Roman"/>
          <w:color w:val="000000"/>
          <w:spacing w:val="2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–</w:t>
      </w:r>
      <w:r w:rsidRPr="00646DC8">
        <w:rPr>
          <w:rFonts w:ascii="Times New Roman" w:eastAsia="KPSPR+TimesNewRomanPSMT" w:hAnsi="Times New Roman" w:cs="Times New Roman"/>
          <w:color w:val="000000"/>
          <w:spacing w:val="18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</w:rPr>
        <w:t>3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val="kk-KZ"/>
        </w:rPr>
        <w:t>4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 xml:space="preserve"> баллов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,</w:t>
      </w:r>
      <w:r w:rsidRPr="00646DC8">
        <w:rPr>
          <w:rFonts w:ascii="Times New Roman" w:eastAsia="KPSPR+TimesNewRomanPSMT" w:hAnsi="Times New Roman" w:cs="Times New Roman"/>
          <w:color w:val="000000"/>
          <w:spacing w:val="12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оро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й</w:t>
      </w:r>
      <w:r w:rsidRPr="00646DC8">
        <w:rPr>
          <w:rFonts w:ascii="Times New Roman" w:eastAsia="KPSPR+TimesNewRomanPSMT" w:hAnsi="Times New Roman" w:cs="Times New Roman"/>
          <w:color w:val="00000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в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опр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с</w:t>
      </w:r>
      <w:r w:rsidRPr="00646DC8">
        <w:rPr>
          <w:rFonts w:ascii="Times New Roman" w:hAnsi="Times New Roman" w:cs="Times New Roman"/>
          <w:color w:val="000000"/>
          <w:w w:val="112"/>
          <w:sz w:val="20"/>
          <w:szCs w:val="20"/>
        </w:rPr>
        <w:t>-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3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  <w:lang w:val="kk-KZ"/>
        </w:rPr>
        <w:t>4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 xml:space="preserve"> баллов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,</w:t>
      </w:r>
      <w:r w:rsidRPr="00646DC8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н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ре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т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ий</w:t>
      </w:r>
      <w:r w:rsidRPr="00646DC8">
        <w:rPr>
          <w:rFonts w:ascii="Times New Roman" w:eastAsia="KPSPR+TimesNewRomanPSMT" w:hAnsi="Times New Roman" w:cs="Times New Roman"/>
          <w:color w:val="000000"/>
          <w:spacing w:val="110"/>
          <w:sz w:val="20"/>
          <w:szCs w:val="20"/>
        </w:rPr>
        <w:t xml:space="preserve"> 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во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п</w:t>
      </w:r>
      <w:r w:rsidRPr="00646DC8">
        <w:rPr>
          <w:rFonts w:ascii="Times New Roman" w:eastAsia="KPSPR+TimesNewRomanPSMT" w:hAnsi="Times New Roman" w:cs="Times New Roman"/>
          <w:color w:val="000000"/>
          <w:spacing w:val="5"/>
          <w:w w:val="103"/>
          <w:sz w:val="20"/>
          <w:szCs w:val="20"/>
        </w:rPr>
        <w:t>р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о</w:t>
      </w:r>
      <w:r w:rsidRPr="00646DC8">
        <w:rPr>
          <w:rFonts w:ascii="Times New Roman" w:eastAsia="KPSPR+TimesNewRomanPSMT" w:hAnsi="Times New Roman" w:cs="Times New Roman"/>
          <w:color w:val="000000"/>
          <w:spacing w:val="8"/>
          <w:w w:val="103"/>
          <w:sz w:val="20"/>
          <w:szCs w:val="20"/>
        </w:rPr>
        <w:t xml:space="preserve">с </w:t>
      </w:r>
      <w:r w:rsidRPr="00646DC8">
        <w:rPr>
          <w:rFonts w:ascii="Times New Roman" w:hAnsi="Times New Roman" w:cs="Times New Roman"/>
          <w:color w:val="000000"/>
          <w:w w:val="112"/>
          <w:sz w:val="20"/>
          <w:szCs w:val="20"/>
        </w:rPr>
        <w:t xml:space="preserve">– </w:t>
      </w:r>
      <w:r w:rsidRPr="00646DC8">
        <w:rPr>
          <w:rFonts w:ascii="Times New Roman" w:eastAsia="KPSPR+TimesNewRomanPSMT" w:hAnsi="Times New Roman" w:cs="Times New Roman"/>
          <w:color w:val="000000"/>
          <w:spacing w:val="4"/>
          <w:w w:val="103"/>
          <w:sz w:val="20"/>
          <w:szCs w:val="20"/>
          <w:lang w:val="kk-KZ"/>
        </w:rPr>
        <w:t xml:space="preserve">32 </w:t>
      </w:r>
      <w:r w:rsidRPr="00646DC8">
        <w:rPr>
          <w:rFonts w:ascii="Times New Roman" w:eastAsia="KPSPR+TimesNewRomanPSMT" w:hAnsi="Times New Roman" w:cs="Times New Roman"/>
          <w:color w:val="000000"/>
          <w:spacing w:val="1"/>
          <w:w w:val="103"/>
          <w:sz w:val="20"/>
          <w:szCs w:val="20"/>
        </w:rPr>
        <w:t>б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а</w:t>
      </w:r>
      <w:r w:rsidRPr="00646DC8">
        <w:rPr>
          <w:rFonts w:ascii="Times New Roman" w:eastAsia="KPSPR+TimesNewRomanPSMT" w:hAnsi="Times New Roman" w:cs="Times New Roman"/>
          <w:color w:val="000000"/>
          <w:spacing w:val="3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-1"/>
          <w:w w:val="103"/>
          <w:sz w:val="20"/>
          <w:szCs w:val="20"/>
        </w:rPr>
        <w:t>л</w:t>
      </w:r>
      <w:r w:rsidRPr="00646DC8">
        <w:rPr>
          <w:rFonts w:ascii="Times New Roman" w:eastAsia="KPSPR+TimesNewRomanPSMT" w:hAnsi="Times New Roman" w:cs="Times New Roman"/>
          <w:color w:val="000000"/>
          <w:spacing w:val="2"/>
          <w:w w:val="103"/>
          <w:sz w:val="20"/>
          <w:szCs w:val="20"/>
        </w:rPr>
        <w:t>ов</w:t>
      </w:r>
      <w:r w:rsidRPr="00646DC8">
        <w:rPr>
          <w:rFonts w:ascii="Times New Roman" w:eastAsia="KPSPR+TimesNewRomanPSMT" w:hAnsi="Times New Roman" w:cs="Times New Roman"/>
          <w:color w:val="000000"/>
          <w:w w:val="103"/>
          <w:sz w:val="20"/>
          <w:szCs w:val="20"/>
        </w:rPr>
        <w:t>.</w:t>
      </w:r>
      <w:r w:rsidRPr="00646DC8">
        <w:rPr>
          <w:rFonts w:ascii="Times New Roman" w:eastAsia="KPSPR+TimesNewRomanPSMT" w:hAnsi="Times New Roman" w:cs="Times New Roman"/>
          <w:color w:val="000000"/>
          <w:spacing w:val="106"/>
          <w:sz w:val="20"/>
          <w:szCs w:val="20"/>
        </w:rPr>
        <w:t xml:space="preserve"> </w:t>
      </w:r>
    </w:p>
    <w:p w:rsidR="00D5262A" w:rsidRPr="00012071" w:rsidRDefault="00D5262A" w:rsidP="00D5262A">
      <w:pPr>
        <w:rPr>
          <w:rFonts w:ascii="Times New Roman" w:hAnsi="Times New Roman" w:cs="Times New Roman"/>
        </w:rPr>
      </w:pPr>
    </w:p>
    <w:p w:rsidR="00D5262A" w:rsidRDefault="00D5262A" w:rsidP="00D5262A"/>
    <w:p w:rsidR="004649ED" w:rsidRDefault="004649ED"/>
    <w:sectPr w:rsidR="004649ED" w:rsidSect="005E2E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1C99"/>
    <w:multiLevelType w:val="multilevel"/>
    <w:tmpl w:val="AC42E0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E7DE4"/>
    <w:multiLevelType w:val="multilevel"/>
    <w:tmpl w:val="D9FC30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45A3E"/>
    <w:multiLevelType w:val="hybridMultilevel"/>
    <w:tmpl w:val="ACBE7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62DE0"/>
    <w:multiLevelType w:val="multilevel"/>
    <w:tmpl w:val="64383A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01DB4"/>
    <w:multiLevelType w:val="hybridMultilevel"/>
    <w:tmpl w:val="748E1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21160"/>
    <w:multiLevelType w:val="multilevel"/>
    <w:tmpl w:val="9196B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9C252F"/>
    <w:multiLevelType w:val="hybridMultilevel"/>
    <w:tmpl w:val="5B7C3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259DF"/>
    <w:multiLevelType w:val="multilevel"/>
    <w:tmpl w:val="1EE0E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CE2540"/>
    <w:multiLevelType w:val="hybridMultilevel"/>
    <w:tmpl w:val="924CFA90"/>
    <w:lvl w:ilvl="0" w:tplc="45D8D4F6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034A8"/>
    <w:multiLevelType w:val="hybridMultilevel"/>
    <w:tmpl w:val="9EA6E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8372A70"/>
    <w:multiLevelType w:val="multilevel"/>
    <w:tmpl w:val="7DAE12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2A"/>
    <w:rsid w:val="0006221D"/>
    <w:rsid w:val="00284DB1"/>
    <w:rsid w:val="002F0FC4"/>
    <w:rsid w:val="004649ED"/>
    <w:rsid w:val="00472CFC"/>
    <w:rsid w:val="005276F3"/>
    <w:rsid w:val="006D335C"/>
    <w:rsid w:val="00724C71"/>
    <w:rsid w:val="00752B62"/>
    <w:rsid w:val="00C22222"/>
    <w:rsid w:val="00D33C9A"/>
    <w:rsid w:val="00D5262A"/>
    <w:rsid w:val="00D5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2A"/>
    <w:pPr>
      <w:spacing w:after="0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link w:val="10"/>
    <w:uiPriority w:val="1"/>
    <w:qFormat/>
    <w:rsid w:val="00D5262A"/>
    <w:pPr>
      <w:widowControl w:val="0"/>
      <w:autoSpaceDE w:val="0"/>
      <w:autoSpaceDN w:val="0"/>
      <w:spacing w:line="240" w:lineRule="auto"/>
      <w:ind w:left="22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B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26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5262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5262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5262A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D5262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customStyle="1" w:styleId="FontStyle12">
    <w:name w:val="Font Style12"/>
    <w:rsid w:val="00D5262A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1">
    <w:name w:val="Font Style11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rsid w:val="00D5262A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62A"/>
    <w:rPr>
      <w:rFonts w:ascii="Calibri" w:eastAsia="Calibri" w:hAnsi="Calibri" w:cs="Calibri"/>
      <w:lang w:eastAsia="zh-CN"/>
    </w:rPr>
  </w:style>
  <w:style w:type="paragraph" w:styleId="a8">
    <w:name w:val="footer"/>
    <w:basedOn w:val="a"/>
    <w:link w:val="a9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262A"/>
    <w:rPr>
      <w:rFonts w:ascii="Calibri" w:eastAsia="Calibri" w:hAnsi="Calibri" w:cs="Calibri"/>
      <w:lang w:eastAsia="zh-CN"/>
    </w:rPr>
  </w:style>
  <w:style w:type="paragraph" w:styleId="aa">
    <w:name w:val="Normal (Web)"/>
    <w:basedOn w:val="a"/>
    <w:uiPriority w:val="99"/>
    <w:unhideWhenUsed/>
    <w:rsid w:val="00D5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5262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5262A"/>
    <w:pPr>
      <w:widowControl w:val="0"/>
      <w:autoSpaceDE w:val="0"/>
      <w:autoSpaceDN w:val="0"/>
      <w:spacing w:line="240" w:lineRule="auto"/>
      <w:ind w:left="108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52B62"/>
    <w:rPr>
      <w:rFonts w:asciiTheme="majorHAnsi" w:eastAsiaTheme="majorEastAsia" w:hAnsiTheme="majorHAnsi" w:cstheme="majorBidi"/>
      <w:b/>
      <w:bCs/>
      <w:color w:val="5B9BD5" w:themeColor="accent1"/>
      <w:lang w:eastAsia="zh-CN"/>
    </w:rPr>
  </w:style>
  <w:style w:type="character" w:styleId="ac">
    <w:name w:val="Hyperlink"/>
    <w:basedOn w:val="a0"/>
    <w:uiPriority w:val="99"/>
    <w:unhideWhenUsed/>
    <w:rsid w:val="00752B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2A"/>
    <w:pPr>
      <w:spacing w:after="0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link w:val="10"/>
    <w:uiPriority w:val="1"/>
    <w:qFormat/>
    <w:rsid w:val="00D5262A"/>
    <w:pPr>
      <w:widowControl w:val="0"/>
      <w:autoSpaceDE w:val="0"/>
      <w:autoSpaceDN w:val="0"/>
      <w:spacing w:line="240" w:lineRule="auto"/>
      <w:ind w:left="22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B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26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5262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5262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5262A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D5262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customStyle="1" w:styleId="FontStyle12">
    <w:name w:val="Font Style12"/>
    <w:rsid w:val="00D5262A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1">
    <w:name w:val="Font Style11"/>
    <w:rsid w:val="00D5262A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rsid w:val="00D5262A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62A"/>
    <w:rPr>
      <w:rFonts w:ascii="Calibri" w:eastAsia="Calibri" w:hAnsi="Calibri" w:cs="Calibri"/>
      <w:lang w:eastAsia="zh-CN"/>
    </w:rPr>
  </w:style>
  <w:style w:type="paragraph" w:styleId="a8">
    <w:name w:val="footer"/>
    <w:basedOn w:val="a"/>
    <w:link w:val="a9"/>
    <w:uiPriority w:val="99"/>
    <w:unhideWhenUsed/>
    <w:rsid w:val="00D5262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262A"/>
    <w:rPr>
      <w:rFonts w:ascii="Calibri" w:eastAsia="Calibri" w:hAnsi="Calibri" w:cs="Calibri"/>
      <w:lang w:eastAsia="zh-CN"/>
    </w:rPr>
  </w:style>
  <w:style w:type="paragraph" w:styleId="aa">
    <w:name w:val="Normal (Web)"/>
    <w:basedOn w:val="a"/>
    <w:uiPriority w:val="99"/>
    <w:unhideWhenUsed/>
    <w:rsid w:val="00D5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5262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5262A"/>
    <w:pPr>
      <w:widowControl w:val="0"/>
      <w:autoSpaceDE w:val="0"/>
      <w:autoSpaceDN w:val="0"/>
      <w:spacing w:line="240" w:lineRule="auto"/>
      <w:ind w:left="108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52B62"/>
    <w:rPr>
      <w:rFonts w:asciiTheme="majorHAnsi" w:eastAsiaTheme="majorEastAsia" w:hAnsiTheme="majorHAnsi" w:cstheme="majorBidi"/>
      <w:b/>
      <w:bCs/>
      <w:color w:val="5B9BD5" w:themeColor="accent1"/>
      <w:lang w:eastAsia="zh-CN"/>
    </w:rPr>
  </w:style>
  <w:style w:type="character" w:styleId="ac">
    <w:name w:val="Hyperlink"/>
    <w:basedOn w:val="a0"/>
    <w:uiPriority w:val="99"/>
    <w:unhideWhenUsed/>
    <w:rsid w:val="00752B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.openai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ytorch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nsorflow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eepmind.goog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Bekzat</cp:lastModifiedBy>
  <cp:revision>4</cp:revision>
  <dcterms:created xsi:type="dcterms:W3CDTF">2025-11-03T06:51:00Z</dcterms:created>
  <dcterms:modified xsi:type="dcterms:W3CDTF">2025-11-03T08:31:00Z</dcterms:modified>
</cp:coreProperties>
</file>